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4D" w:rsidRPr="000F2E38" w:rsidRDefault="007A684D" w:rsidP="007A68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GAZİPAŞA</w:t>
      </w:r>
      <w:r w:rsidRPr="000F2E3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İLKOKULU </w:t>
      </w:r>
    </w:p>
    <w:p w:rsidR="007A684D" w:rsidRPr="000F2E38" w:rsidRDefault="00C463F3" w:rsidP="007A68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2017-2018</w:t>
      </w:r>
      <w:r w:rsidR="007A684D" w:rsidRPr="000F2E3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EĞİTİM ÖĞRETİM YILI</w:t>
      </w:r>
    </w:p>
    <w:p w:rsidR="007A684D" w:rsidRPr="000F2E38" w:rsidRDefault="007A684D" w:rsidP="007A684D">
      <w:pPr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OKUL - AİLE BİRLİĞİ BEŞ</w:t>
      </w:r>
      <w:r w:rsidRPr="000F2E3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AYLIK DENETLEME KURULU RAPORU</w:t>
      </w:r>
    </w:p>
    <w:p w:rsidR="007A684D" w:rsidRDefault="007A684D" w:rsidP="007A684D">
      <w:pPr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A684D" w:rsidRDefault="007A684D" w:rsidP="007A684D">
      <w:pPr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201</w:t>
      </w:r>
      <w:r w:rsidR="00C463F3">
        <w:rPr>
          <w:rFonts w:ascii="Times New Roman" w:eastAsia="Times New Roman" w:hAnsi="Times New Roman"/>
          <w:sz w:val="24"/>
          <w:szCs w:val="24"/>
          <w:lang w:eastAsia="tr-TR"/>
        </w:rPr>
        <w:t xml:space="preserve">7-2018 eğitim öğretim yılında </w:t>
      </w:r>
      <w:r w:rsidR="00AE10C1">
        <w:rPr>
          <w:rFonts w:ascii="Times New Roman" w:eastAsia="Times New Roman" w:hAnsi="Times New Roman"/>
          <w:sz w:val="24"/>
          <w:szCs w:val="24"/>
          <w:lang w:eastAsia="tr-TR"/>
        </w:rPr>
        <w:t>18.10.2017</w:t>
      </w:r>
      <w:r w:rsidR="00C463F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tarihinden itibaren görev yapan Okul-A</w:t>
      </w:r>
      <w:r w:rsidR="005B76BE">
        <w:rPr>
          <w:rFonts w:ascii="Times New Roman" w:eastAsia="Times New Roman" w:hAnsi="Times New Roman"/>
          <w:sz w:val="24"/>
          <w:szCs w:val="24"/>
          <w:lang w:eastAsia="tr-TR"/>
        </w:rPr>
        <w:t xml:space="preserve">ile Birliği Yönetim Kurulunun </w:t>
      </w:r>
      <w:r w:rsidR="00AE10C1">
        <w:rPr>
          <w:rFonts w:ascii="Times New Roman" w:eastAsia="Times New Roman" w:hAnsi="Times New Roman"/>
          <w:sz w:val="24"/>
          <w:szCs w:val="24"/>
          <w:lang w:eastAsia="tr-TR"/>
        </w:rPr>
        <w:t>31.12.2017</w:t>
      </w:r>
      <w:r w:rsidR="005B76BE">
        <w:rPr>
          <w:rFonts w:ascii="Times New Roman" w:eastAsia="Times New Roman" w:hAnsi="Times New Roman"/>
          <w:sz w:val="24"/>
          <w:szCs w:val="24"/>
          <w:lang w:eastAsia="tr-TR"/>
        </w:rPr>
        <w:t>-</w:t>
      </w:r>
      <w:r w:rsidR="00AE10C1">
        <w:rPr>
          <w:rFonts w:ascii="Times New Roman" w:eastAsia="Times New Roman" w:hAnsi="Times New Roman"/>
          <w:sz w:val="24"/>
          <w:szCs w:val="24"/>
          <w:lang w:eastAsia="tr-TR"/>
        </w:rPr>
        <w:t>03.04.2018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tarihleri arasındaki faaliyetleri incelenip, faaliyetlerin birlik amaçlarına uygun olarak yönetmelik hükü</w:t>
      </w:r>
      <w:r w:rsidR="009D2670">
        <w:rPr>
          <w:rFonts w:ascii="Times New Roman" w:eastAsia="Times New Roman" w:hAnsi="Times New Roman"/>
          <w:sz w:val="24"/>
          <w:szCs w:val="24"/>
          <w:lang w:eastAsia="tr-TR"/>
        </w:rPr>
        <w:t>m</w:t>
      </w:r>
      <w:r w:rsidR="005B76BE">
        <w:rPr>
          <w:rFonts w:ascii="Times New Roman" w:eastAsia="Times New Roman" w:hAnsi="Times New Roman"/>
          <w:sz w:val="24"/>
          <w:szCs w:val="24"/>
          <w:lang w:eastAsia="tr-TR"/>
        </w:rPr>
        <w:t xml:space="preserve">leri çerçevesinde yürütüldüğü, 8 (sekiz)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kez toplanarak harcama ve diğer kararların alındığı, harcamaların Yönetim Kurulu kararına uygun olarak belge karşılığı yapıldığı, gelir ve gider bilançolarının Okul girişindeki Okul Aile Birliği panosunda velilerin rahatlıkla</w:t>
      </w:r>
      <w:r w:rsidR="00D77854">
        <w:rPr>
          <w:rFonts w:ascii="Times New Roman" w:eastAsia="Times New Roman" w:hAnsi="Times New Roman"/>
          <w:sz w:val="24"/>
          <w:szCs w:val="24"/>
          <w:lang w:eastAsia="tr-TR"/>
        </w:rPr>
        <w:t xml:space="preserve"> görebileceği yere astıkları, ,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gelir ve gider kayıtlarının usulüne uygun olarak tutulduğu tespit edilmiş olup gelir giderin dökümü aşağıda çıkarılmıştır. </w:t>
      </w:r>
    </w:p>
    <w:p w:rsidR="007A684D" w:rsidRDefault="00965E09" w:rsidP="007A684D">
      <w:pPr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03/04</w:t>
      </w:r>
      <w:r w:rsidR="007A684D">
        <w:rPr>
          <w:rFonts w:ascii="Times New Roman" w:eastAsia="Times New Roman" w:hAnsi="Times New Roman"/>
          <w:sz w:val="24"/>
          <w:szCs w:val="24"/>
          <w:lang w:eastAsia="tr-TR"/>
        </w:rPr>
        <w:t>/201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8</w:t>
      </w:r>
    </w:p>
    <w:p w:rsidR="007A684D" w:rsidRDefault="007A684D" w:rsidP="007A684D">
      <w:pPr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A684D" w:rsidRDefault="007A684D" w:rsidP="007A684D">
      <w:pPr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A684D" w:rsidRPr="00086ADC" w:rsidRDefault="00C463F3" w:rsidP="007A684D">
      <w:pPr>
        <w:pStyle w:val="AralkYok"/>
        <w:tabs>
          <w:tab w:val="left" w:pos="7455"/>
        </w:tabs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Fatma YALÇINKAYA KIDIK</w:t>
      </w:r>
      <w:r w:rsidR="007A684D">
        <w:rPr>
          <w:rFonts w:ascii="Times New Roman" w:hAnsi="Times New Roman"/>
          <w:sz w:val="24"/>
          <w:szCs w:val="24"/>
          <w:lang w:eastAsia="tr-TR"/>
        </w:rPr>
        <w:t xml:space="preserve">     </w:t>
      </w:r>
      <w:r>
        <w:rPr>
          <w:rFonts w:ascii="Times New Roman" w:hAnsi="Times New Roman"/>
          <w:sz w:val="24"/>
          <w:szCs w:val="24"/>
          <w:lang w:eastAsia="tr-TR"/>
        </w:rPr>
        <w:t xml:space="preserve">                  Özkan ÖZLÜ</w:t>
      </w:r>
      <w:r w:rsidR="007A684D">
        <w:rPr>
          <w:rFonts w:ascii="Times New Roman" w:hAnsi="Times New Roman"/>
          <w:sz w:val="24"/>
          <w:szCs w:val="24"/>
          <w:lang w:eastAsia="tr-TR"/>
        </w:rPr>
        <w:t xml:space="preserve">      </w:t>
      </w:r>
      <w:r>
        <w:rPr>
          <w:rFonts w:ascii="Times New Roman" w:hAnsi="Times New Roman"/>
          <w:sz w:val="24"/>
          <w:szCs w:val="24"/>
          <w:lang w:eastAsia="tr-TR"/>
        </w:rPr>
        <w:t xml:space="preserve">                    Pınar AKTÜRK</w:t>
      </w:r>
    </w:p>
    <w:p w:rsidR="007A684D" w:rsidRDefault="00C463F3" w:rsidP="007A684D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</w:t>
      </w:r>
      <w:r w:rsidR="00965E09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7A684D" w:rsidRPr="00086ADC">
        <w:rPr>
          <w:rFonts w:ascii="Times New Roman" w:hAnsi="Times New Roman"/>
          <w:sz w:val="24"/>
          <w:szCs w:val="24"/>
          <w:lang w:eastAsia="tr-TR"/>
        </w:rPr>
        <w:t xml:space="preserve">Başkan       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                              </w:t>
      </w:r>
      <w:r w:rsidR="007A684D" w:rsidRPr="00086ADC">
        <w:rPr>
          <w:rFonts w:ascii="Times New Roman" w:hAnsi="Times New Roman"/>
          <w:sz w:val="24"/>
          <w:szCs w:val="24"/>
          <w:lang w:eastAsia="tr-TR"/>
        </w:rPr>
        <w:t xml:space="preserve">Öğretmen Üye 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                  </w:t>
      </w:r>
      <w:r w:rsidR="007A684D">
        <w:rPr>
          <w:rFonts w:ascii="Times New Roman" w:hAnsi="Times New Roman"/>
          <w:sz w:val="24"/>
          <w:szCs w:val="24"/>
          <w:lang w:eastAsia="tr-TR"/>
        </w:rPr>
        <w:t xml:space="preserve"> Veli</w:t>
      </w:r>
      <w:r w:rsidR="007A684D" w:rsidRPr="00086ADC">
        <w:rPr>
          <w:rFonts w:ascii="Times New Roman" w:hAnsi="Times New Roman"/>
          <w:sz w:val="24"/>
          <w:szCs w:val="24"/>
          <w:lang w:eastAsia="tr-TR"/>
        </w:rPr>
        <w:t xml:space="preserve"> Üye</w:t>
      </w:r>
    </w:p>
    <w:p w:rsidR="007A684D" w:rsidRDefault="007A684D" w:rsidP="007A684D">
      <w:pPr>
        <w:pStyle w:val="AralkYok"/>
        <w:rPr>
          <w:rFonts w:ascii="Times New Roman" w:hAnsi="Times New Roman"/>
          <w:sz w:val="24"/>
          <w:szCs w:val="24"/>
          <w:lang w:eastAsia="tr-TR"/>
        </w:rPr>
      </w:pPr>
    </w:p>
    <w:p w:rsidR="007A684D" w:rsidRDefault="007A684D" w:rsidP="007A684D">
      <w:pPr>
        <w:pStyle w:val="AralkYok"/>
        <w:rPr>
          <w:rFonts w:ascii="Times New Roman" w:hAnsi="Times New Roman"/>
          <w:sz w:val="24"/>
          <w:szCs w:val="24"/>
          <w:lang w:eastAsia="tr-TR"/>
        </w:rPr>
      </w:pPr>
    </w:p>
    <w:p w:rsidR="007A684D" w:rsidRDefault="007A684D" w:rsidP="007A684D">
      <w:pPr>
        <w:pStyle w:val="AralkYok"/>
        <w:rPr>
          <w:rFonts w:ascii="Times New Roman" w:hAnsi="Times New Roman"/>
          <w:sz w:val="24"/>
          <w:szCs w:val="24"/>
          <w:lang w:eastAsia="tr-TR"/>
        </w:rPr>
      </w:pPr>
    </w:p>
    <w:p w:rsidR="007A684D" w:rsidRDefault="007A684D" w:rsidP="007A684D">
      <w:pPr>
        <w:pStyle w:val="AralkYok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7A684D" w:rsidRPr="00282C44" w:rsidTr="00C05C84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684D" w:rsidRPr="00906AF4" w:rsidRDefault="007A684D" w:rsidP="00C05C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684D" w:rsidRPr="00906AF4" w:rsidRDefault="007A684D" w:rsidP="00C05C84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</w:p>
        </w:tc>
      </w:tr>
      <w:tr w:rsidR="007A684D" w:rsidRPr="00282C44" w:rsidTr="00C05C84">
        <w:trPr>
          <w:tblCellSpacing w:w="0" w:type="dxa"/>
        </w:trPr>
        <w:tc>
          <w:tcPr>
            <w:tcW w:w="2500" w:type="pct"/>
            <w:tcBorders>
              <w:top w:val="single" w:sz="12" w:space="0" w:color="000000"/>
            </w:tcBorders>
            <w:shd w:val="clear" w:color="auto" w:fill="FFFFFF"/>
            <w:hideMark/>
          </w:tcPr>
          <w:p w:rsidR="007A684D" w:rsidRPr="00906AF4" w:rsidRDefault="007A684D" w:rsidP="00C05C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</w:p>
        </w:tc>
        <w:tc>
          <w:tcPr>
            <w:tcW w:w="2500" w:type="pct"/>
            <w:tcBorders>
              <w:top w:val="single" w:sz="12" w:space="0" w:color="000000"/>
            </w:tcBorders>
            <w:shd w:val="clear" w:color="auto" w:fill="FFFFFF"/>
            <w:hideMark/>
          </w:tcPr>
          <w:p w:rsidR="007A684D" w:rsidRPr="00906AF4" w:rsidRDefault="007A684D" w:rsidP="00C05C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</w:p>
        </w:tc>
      </w:tr>
      <w:tr w:rsidR="007A684D" w:rsidRPr="00282C44" w:rsidTr="00C05C8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684D" w:rsidRPr="00906AF4" w:rsidRDefault="007A684D" w:rsidP="00C05C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7A684D" w:rsidRPr="00906AF4" w:rsidRDefault="007A684D" w:rsidP="00C05C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</w:p>
        </w:tc>
      </w:tr>
      <w:tr w:rsidR="007A684D" w:rsidRPr="00282C44" w:rsidTr="00C05C84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684D" w:rsidRPr="00906AF4" w:rsidRDefault="007A684D" w:rsidP="00C05C84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684D" w:rsidRPr="00906AF4" w:rsidRDefault="007A684D" w:rsidP="00C05C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</w:p>
        </w:tc>
      </w:tr>
      <w:tr w:rsidR="007A684D" w:rsidRPr="00282C44" w:rsidTr="00C05C84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A684D" w:rsidRPr="00906AF4" w:rsidRDefault="007A684D" w:rsidP="00C05C84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A684D" w:rsidRPr="00906AF4" w:rsidRDefault="007A684D" w:rsidP="00C05C84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</w:p>
        </w:tc>
      </w:tr>
    </w:tbl>
    <w:p w:rsidR="007A684D" w:rsidRPr="00495190" w:rsidRDefault="005B76BE" w:rsidP="007A684D">
      <w:pPr>
        <w:rPr>
          <w:b/>
          <w:sz w:val="24"/>
          <w:szCs w:val="24"/>
        </w:rPr>
      </w:pPr>
      <w:r>
        <w:rPr>
          <w:b/>
          <w:sz w:val="24"/>
          <w:szCs w:val="24"/>
        </w:rPr>
        <w:t>31 ARALIK 2017 /03 NİSAN 2018</w:t>
      </w:r>
      <w:r w:rsidR="007A684D">
        <w:rPr>
          <w:b/>
          <w:sz w:val="24"/>
          <w:szCs w:val="24"/>
        </w:rPr>
        <w:t xml:space="preserve"> </w:t>
      </w:r>
      <w:r w:rsidR="007A684D" w:rsidRPr="00495190">
        <w:rPr>
          <w:b/>
          <w:sz w:val="24"/>
          <w:szCs w:val="24"/>
        </w:rPr>
        <w:t xml:space="preserve">tarihleri </w:t>
      </w:r>
      <w:r w:rsidR="00F9103E" w:rsidRPr="00495190">
        <w:rPr>
          <w:b/>
          <w:sz w:val="24"/>
          <w:szCs w:val="24"/>
        </w:rPr>
        <w:t>arasındaki Okul</w:t>
      </w:r>
      <w:r w:rsidR="007A684D">
        <w:rPr>
          <w:b/>
          <w:sz w:val="24"/>
          <w:szCs w:val="24"/>
        </w:rPr>
        <w:t xml:space="preserve"> -</w:t>
      </w:r>
      <w:r w:rsidR="007A684D" w:rsidRPr="00495190">
        <w:rPr>
          <w:b/>
          <w:sz w:val="24"/>
          <w:szCs w:val="24"/>
        </w:rPr>
        <w:t xml:space="preserve"> Aile Birliğinin Hesap Durumu aşağıdaki gibidir:</w:t>
      </w:r>
    </w:p>
    <w:p w:rsidR="007A684D" w:rsidRPr="00B55790" w:rsidRDefault="007A684D" w:rsidP="007A684D">
      <w:pPr>
        <w:pStyle w:val="AralkYok"/>
        <w:rPr>
          <w:rFonts w:ascii="Times New Roman" w:hAnsi="Times New Roman"/>
          <w:b/>
          <w:sz w:val="28"/>
          <w:szCs w:val="28"/>
          <w:u w:val="single"/>
        </w:rPr>
      </w:pPr>
      <w:r w:rsidRPr="00B55790">
        <w:rPr>
          <w:rFonts w:ascii="Times New Roman" w:hAnsi="Times New Roman"/>
          <w:b/>
          <w:sz w:val="28"/>
          <w:szCs w:val="28"/>
          <w:u w:val="single"/>
        </w:rPr>
        <w:t>G</w:t>
      </w:r>
      <w:r w:rsidRPr="00B55790">
        <w:rPr>
          <w:rFonts w:ascii="Times New Roman" w:hAnsi="Times New Roman"/>
          <w:b/>
          <w:sz w:val="24"/>
          <w:szCs w:val="24"/>
          <w:u w:val="single"/>
        </w:rPr>
        <w:t xml:space="preserve">ELİR   </w:t>
      </w:r>
      <w:r w:rsidRPr="00B55790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</w:p>
    <w:p w:rsidR="007A684D" w:rsidRDefault="005B76BE" w:rsidP="007A684D">
      <w:pPr>
        <w:pStyle w:val="AralkYok"/>
        <w:rPr>
          <w:rFonts w:ascii="Times New Roman" w:hAnsi="Times New Roman"/>
          <w:b/>
          <w:sz w:val="28"/>
          <w:szCs w:val="28"/>
          <w:u w:val="single"/>
        </w:rPr>
      </w:pPr>
      <w:r w:rsidRPr="00B55790">
        <w:rPr>
          <w:rFonts w:ascii="Times New Roman" w:hAnsi="Times New Roman"/>
          <w:u w:val="single"/>
        </w:rPr>
        <w:t>31.12.2017  / 03</w:t>
      </w:r>
      <w:r w:rsidR="007A684D" w:rsidRPr="00B55790">
        <w:rPr>
          <w:rFonts w:ascii="Times New Roman" w:hAnsi="Times New Roman"/>
          <w:u w:val="single"/>
        </w:rPr>
        <w:t>.</w:t>
      </w:r>
      <w:r w:rsidRPr="00B55790">
        <w:rPr>
          <w:rFonts w:ascii="Times New Roman" w:hAnsi="Times New Roman"/>
          <w:u w:val="single"/>
        </w:rPr>
        <w:t>04.2018</w:t>
      </w:r>
      <w:r w:rsidR="007A684D" w:rsidRPr="00B55790">
        <w:rPr>
          <w:rFonts w:ascii="Times New Roman" w:hAnsi="Times New Roman"/>
          <w:u w:val="single"/>
        </w:rPr>
        <w:t xml:space="preserve">                                     </w:t>
      </w:r>
      <w:r w:rsidR="00AE10C1">
        <w:rPr>
          <w:rFonts w:ascii="Times New Roman" w:hAnsi="Times New Roman"/>
          <w:u w:val="single"/>
        </w:rPr>
        <w:t xml:space="preserve">                                        </w:t>
      </w:r>
      <w:r w:rsidR="007A684D" w:rsidRPr="00AE10C1">
        <w:rPr>
          <w:rFonts w:ascii="Times New Roman" w:hAnsi="Times New Roman"/>
          <w:b/>
          <w:sz w:val="28"/>
          <w:szCs w:val="28"/>
          <w:u w:val="single"/>
        </w:rPr>
        <w:t>Toplam</w:t>
      </w:r>
    </w:p>
    <w:p w:rsidR="00AE10C1" w:rsidRPr="00B55790" w:rsidRDefault="00AE10C1" w:rsidP="007A684D">
      <w:pPr>
        <w:pStyle w:val="AralkYok"/>
        <w:rPr>
          <w:rFonts w:ascii="Times New Roman" w:hAnsi="Times New Roman"/>
          <w:u w:val="single"/>
        </w:rPr>
      </w:pPr>
    </w:p>
    <w:p w:rsidR="007A684D" w:rsidRPr="00B55790" w:rsidRDefault="007A684D" w:rsidP="007A684D">
      <w:pPr>
        <w:pStyle w:val="AralkYok"/>
        <w:rPr>
          <w:rFonts w:ascii="Times New Roman" w:hAnsi="Times New Roman"/>
        </w:rPr>
      </w:pPr>
      <w:proofErr w:type="gramStart"/>
      <w:r w:rsidRPr="00B55790">
        <w:rPr>
          <w:rFonts w:ascii="Times New Roman" w:hAnsi="Times New Roman"/>
          <w:b/>
        </w:rPr>
        <w:t>TOPLAM    GELİR</w:t>
      </w:r>
      <w:proofErr w:type="gramEnd"/>
      <w:r w:rsidRPr="00B55790">
        <w:rPr>
          <w:rFonts w:ascii="Times New Roman" w:hAnsi="Times New Roman"/>
          <w:b/>
        </w:rPr>
        <w:t xml:space="preserve"> :   </w:t>
      </w:r>
      <w:r w:rsidR="0096772A" w:rsidRPr="00B55790">
        <w:rPr>
          <w:rFonts w:ascii="Times New Roman" w:hAnsi="Times New Roman"/>
          <w:b/>
        </w:rPr>
        <w:tab/>
      </w:r>
      <w:r w:rsidR="0096772A" w:rsidRPr="00B55790">
        <w:rPr>
          <w:rFonts w:ascii="Times New Roman" w:hAnsi="Times New Roman"/>
          <w:b/>
        </w:rPr>
        <w:tab/>
      </w:r>
      <w:r w:rsidR="0096772A" w:rsidRPr="00B55790">
        <w:rPr>
          <w:rFonts w:ascii="Times New Roman" w:hAnsi="Times New Roman"/>
          <w:b/>
        </w:rPr>
        <w:tab/>
      </w:r>
      <w:r w:rsidR="0096772A" w:rsidRPr="00B55790">
        <w:rPr>
          <w:rFonts w:ascii="Times New Roman" w:hAnsi="Times New Roman"/>
          <w:b/>
        </w:rPr>
        <w:tab/>
      </w:r>
      <w:r w:rsidR="0096772A" w:rsidRPr="00B55790">
        <w:rPr>
          <w:rFonts w:ascii="Times New Roman" w:hAnsi="Times New Roman"/>
          <w:b/>
        </w:rPr>
        <w:tab/>
        <w:t xml:space="preserve">         </w:t>
      </w:r>
      <w:r w:rsidR="00DD49ED" w:rsidRPr="00B55790">
        <w:rPr>
          <w:rFonts w:ascii="Times New Roman" w:hAnsi="Times New Roman"/>
          <w:b/>
          <w:bCs/>
          <w:shd w:val="clear" w:color="auto" w:fill="FFFFFF"/>
        </w:rPr>
        <w:t>17.984,05 TL</w:t>
      </w:r>
    </w:p>
    <w:p w:rsidR="007A684D" w:rsidRPr="00B55790" w:rsidRDefault="007A684D" w:rsidP="007A684D">
      <w:pPr>
        <w:tabs>
          <w:tab w:val="left" w:pos="4995"/>
        </w:tabs>
        <w:rPr>
          <w:rFonts w:ascii="Times New Roman" w:hAnsi="Times New Roman"/>
        </w:rPr>
      </w:pPr>
    </w:p>
    <w:p w:rsidR="007A684D" w:rsidRPr="00B55790" w:rsidRDefault="007A684D" w:rsidP="007A684D">
      <w:pPr>
        <w:tabs>
          <w:tab w:val="left" w:pos="5010"/>
        </w:tabs>
        <w:rPr>
          <w:rFonts w:ascii="Times New Roman" w:hAnsi="Times New Roman"/>
          <w:b/>
          <w:sz w:val="24"/>
          <w:szCs w:val="24"/>
          <w:u w:val="single"/>
        </w:rPr>
      </w:pPr>
      <w:r w:rsidRPr="00B55790">
        <w:rPr>
          <w:rFonts w:ascii="Times New Roman" w:hAnsi="Times New Roman"/>
          <w:b/>
          <w:sz w:val="24"/>
          <w:szCs w:val="24"/>
          <w:u w:val="single"/>
        </w:rPr>
        <w:t xml:space="preserve">GİDER                                                                      </w:t>
      </w:r>
    </w:p>
    <w:p w:rsidR="007A684D" w:rsidRDefault="00965E09" w:rsidP="007A684D">
      <w:pPr>
        <w:pStyle w:val="AralkYok"/>
        <w:rPr>
          <w:rFonts w:ascii="Times New Roman" w:hAnsi="Times New Roman"/>
          <w:b/>
          <w:sz w:val="28"/>
          <w:szCs w:val="28"/>
          <w:u w:val="single"/>
        </w:rPr>
      </w:pPr>
      <w:r w:rsidRPr="00B55790">
        <w:rPr>
          <w:rFonts w:ascii="Times New Roman" w:hAnsi="Times New Roman"/>
          <w:u w:val="single"/>
        </w:rPr>
        <w:t>31.12.2017 /03.04</w:t>
      </w:r>
      <w:r w:rsidR="00F9103E" w:rsidRPr="00B55790">
        <w:rPr>
          <w:rFonts w:ascii="Times New Roman" w:hAnsi="Times New Roman"/>
          <w:u w:val="single"/>
        </w:rPr>
        <w:t>.201</w:t>
      </w:r>
      <w:r w:rsidRPr="00B55790">
        <w:rPr>
          <w:rFonts w:ascii="Times New Roman" w:hAnsi="Times New Roman"/>
          <w:u w:val="single"/>
        </w:rPr>
        <w:t>8</w:t>
      </w:r>
      <w:r w:rsidR="00B55790" w:rsidRPr="00B55790">
        <w:rPr>
          <w:rFonts w:ascii="Times New Roman" w:hAnsi="Times New Roman"/>
          <w:u w:val="single"/>
        </w:rPr>
        <w:tab/>
      </w:r>
      <w:r w:rsidR="00B55790" w:rsidRPr="00B55790">
        <w:rPr>
          <w:rFonts w:ascii="Times New Roman" w:hAnsi="Times New Roman"/>
          <w:u w:val="single"/>
        </w:rPr>
        <w:tab/>
      </w:r>
      <w:r w:rsidR="00B55790" w:rsidRPr="00B55790">
        <w:rPr>
          <w:rFonts w:ascii="Times New Roman" w:hAnsi="Times New Roman"/>
          <w:u w:val="single"/>
        </w:rPr>
        <w:tab/>
      </w:r>
      <w:r w:rsidR="00B55790" w:rsidRPr="00B55790">
        <w:rPr>
          <w:rFonts w:ascii="Times New Roman" w:hAnsi="Times New Roman"/>
          <w:u w:val="single"/>
        </w:rPr>
        <w:tab/>
      </w:r>
      <w:r w:rsidRPr="00AE10C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E10C1" w:rsidRPr="00AE10C1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</w:t>
      </w:r>
      <w:r w:rsidR="007A684D" w:rsidRPr="00AE10C1">
        <w:rPr>
          <w:rFonts w:ascii="Times New Roman" w:hAnsi="Times New Roman"/>
          <w:b/>
          <w:sz w:val="28"/>
          <w:szCs w:val="28"/>
          <w:u w:val="single"/>
        </w:rPr>
        <w:t>Toplam</w:t>
      </w:r>
    </w:p>
    <w:p w:rsidR="00AE10C1" w:rsidRPr="00B55790" w:rsidRDefault="00AE10C1" w:rsidP="007A684D">
      <w:pPr>
        <w:pStyle w:val="AralkYok"/>
        <w:rPr>
          <w:rFonts w:ascii="Times New Roman" w:hAnsi="Times New Roman"/>
        </w:rPr>
      </w:pPr>
    </w:p>
    <w:p w:rsidR="00DD49ED" w:rsidRPr="00AE10C1" w:rsidRDefault="007A684D" w:rsidP="007A684D">
      <w:pPr>
        <w:pStyle w:val="AralkYok"/>
        <w:rPr>
          <w:rFonts w:ascii="Times New Roman" w:hAnsi="Times New Roman"/>
          <w:b/>
          <w:bCs/>
          <w:shd w:val="clear" w:color="auto" w:fill="FFFFFF"/>
        </w:rPr>
      </w:pPr>
      <w:proofErr w:type="gramStart"/>
      <w:r w:rsidRPr="00AE10C1">
        <w:rPr>
          <w:rFonts w:ascii="Times New Roman" w:hAnsi="Times New Roman"/>
          <w:b/>
        </w:rPr>
        <w:t>TOPLAM  GİDER</w:t>
      </w:r>
      <w:proofErr w:type="gramEnd"/>
      <w:r w:rsidRPr="00AE10C1">
        <w:rPr>
          <w:rFonts w:ascii="Times New Roman" w:hAnsi="Times New Roman"/>
          <w:b/>
        </w:rPr>
        <w:t xml:space="preserve">             : </w:t>
      </w:r>
      <w:r w:rsidR="0096772A" w:rsidRPr="00AE10C1">
        <w:rPr>
          <w:rFonts w:ascii="Times New Roman" w:hAnsi="Times New Roman"/>
          <w:b/>
        </w:rPr>
        <w:tab/>
      </w:r>
      <w:r w:rsidR="0096772A" w:rsidRPr="00AE10C1">
        <w:rPr>
          <w:rFonts w:ascii="Times New Roman" w:hAnsi="Times New Roman"/>
          <w:b/>
        </w:rPr>
        <w:tab/>
      </w:r>
      <w:r w:rsidR="0096772A" w:rsidRPr="00AE10C1">
        <w:rPr>
          <w:rFonts w:ascii="Times New Roman" w:hAnsi="Times New Roman"/>
          <w:b/>
        </w:rPr>
        <w:tab/>
      </w:r>
      <w:r w:rsidR="0096772A" w:rsidRPr="00AE10C1">
        <w:rPr>
          <w:rFonts w:ascii="Times New Roman" w:hAnsi="Times New Roman"/>
          <w:b/>
        </w:rPr>
        <w:tab/>
      </w:r>
      <w:r w:rsidR="0096772A" w:rsidRPr="00AE10C1">
        <w:rPr>
          <w:rFonts w:ascii="Times New Roman" w:hAnsi="Times New Roman"/>
          <w:b/>
        </w:rPr>
        <w:tab/>
      </w:r>
      <w:r w:rsidR="00B55790" w:rsidRPr="00AE10C1">
        <w:rPr>
          <w:rFonts w:ascii="Times New Roman" w:hAnsi="Times New Roman"/>
          <w:b/>
        </w:rPr>
        <w:t xml:space="preserve">        </w:t>
      </w:r>
      <w:r w:rsidR="00AE10C1" w:rsidRPr="00AE10C1">
        <w:rPr>
          <w:rFonts w:ascii="Times New Roman" w:hAnsi="Times New Roman"/>
          <w:b/>
        </w:rPr>
        <w:t xml:space="preserve"> </w:t>
      </w:r>
      <w:r w:rsidR="00DD49ED" w:rsidRPr="00AE10C1">
        <w:rPr>
          <w:rFonts w:ascii="Times New Roman" w:hAnsi="Times New Roman"/>
          <w:b/>
          <w:bCs/>
          <w:shd w:val="clear" w:color="auto" w:fill="FFFFFF"/>
        </w:rPr>
        <w:t>22.797,41 TL</w:t>
      </w:r>
    </w:p>
    <w:p w:rsidR="00B55790" w:rsidRPr="00AE10C1" w:rsidRDefault="00B55790" w:rsidP="007A684D">
      <w:pPr>
        <w:pStyle w:val="AralkYok"/>
        <w:rPr>
          <w:rFonts w:ascii="Times New Roman" w:hAnsi="Times New Roman"/>
          <w:b/>
        </w:rPr>
      </w:pPr>
    </w:p>
    <w:p w:rsidR="00B55790" w:rsidRPr="00B55790" w:rsidRDefault="00B55790" w:rsidP="007A684D">
      <w:pPr>
        <w:pStyle w:val="AralkYok"/>
        <w:rPr>
          <w:rFonts w:ascii="Times New Roman" w:hAnsi="Times New Roman"/>
          <w:b/>
        </w:rPr>
      </w:pPr>
    </w:p>
    <w:p w:rsidR="007A684D" w:rsidRPr="0078644D" w:rsidRDefault="007A684D" w:rsidP="007A684D">
      <w:pPr>
        <w:pStyle w:val="AralkYok"/>
        <w:rPr>
          <w:rFonts w:ascii="Times New Roman" w:hAnsi="Times New Roman"/>
          <w:sz w:val="24"/>
          <w:szCs w:val="24"/>
        </w:rPr>
      </w:pPr>
      <w:r w:rsidRPr="0078644D">
        <w:rPr>
          <w:rFonts w:ascii="Times New Roman" w:hAnsi="Times New Roman"/>
          <w:b/>
          <w:sz w:val="24"/>
          <w:szCs w:val="24"/>
        </w:rPr>
        <w:t xml:space="preserve">GELİR </w:t>
      </w:r>
      <w:r w:rsidR="0078644D">
        <w:rPr>
          <w:rFonts w:ascii="Times New Roman" w:hAnsi="Times New Roman"/>
          <w:b/>
          <w:sz w:val="24"/>
          <w:szCs w:val="24"/>
        </w:rPr>
        <w:t xml:space="preserve">- </w:t>
      </w:r>
      <w:r w:rsidRPr="0078644D">
        <w:rPr>
          <w:rFonts w:ascii="Times New Roman" w:hAnsi="Times New Roman"/>
          <w:b/>
          <w:sz w:val="24"/>
          <w:szCs w:val="24"/>
        </w:rPr>
        <w:t>GİDER FARKI:</w:t>
      </w:r>
      <w:r w:rsidR="00B55790" w:rsidRPr="0078644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="00B55790" w:rsidRPr="0078644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="00B55790" w:rsidRPr="0078644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="00B55790" w:rsidRPr="0078644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="00B55790" w:rsidRPr="0078644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  <w:t xml:space="preserve">  </w:t>
      </w:r>
      <w:r w:rsidR="0078644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B55790" w:rsidRPr="0078644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 </w:t>
      </w:r>
      <w:r w:rsidR="00AE10C1" w:rsidRPr="0078644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</w:t>
      </w:r>
      <w:r w:rsidR="00B55790" w:rsidRPr="0078644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-4.813,36 TL</w:t>
      </w:r>
      <w:r w:rsidR="0096772A" w:rsidRPr="0078644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9A5326" w:rsidRDefault="009A5326"/>
    <w:p w:rsidR="00C05C84" w:rsidRDefault="0096772A" w:rsidP="00C05C84">
      <w:pPr>
        <w:pStyle w:val="AralkYok"/>
      </w:pPr>
      <w:r w:rsidRPr="009256B6">
        <w:rPr>
          <w:b/>
          <w:sz w:val="28"/>
          <w:szCs w:val="28"/>
        </w:rPr>
        <w:lastRenderedPageBreak/>
        <w:t xml:space="preserve">GELİR VE YAPILAN HARCAMALARIN AYRINTILARI:                   </w:t>
      </w:r>
    </w:p>
    <w:p w:rsidR="0096772A" w:rsidRDefault="0096772A" w:rsidP="00C05C84">
      <w:pPr>
        <w:pStyle w:val="AralkYok"/>
        <w:rPr>
          <w:rFonts w:eastAsia="Times New Roman"/>
          <w:b/>
          <w:color w:val="FF0000"/>
          <w:sz w:val="28"/>
          <w:szCs w:val="28"/>
          <w:u w:val="single"/>
          <w:lang w:eastAsia="tr-TR"/>
        </w:rPr>
      </w:pPr>
      <w:r>
        <w:rPr>
          <w:rFonts w:eastAsia="Times New Roman"/>
          <w:b/>
          <w:color w:val="FF0000"/>
          <w:sz w:val="28"/>
          <w:szCs w:val="28"/>
          <w:u w:val="single"/>
          <w:lang w:eastAsia="tr-TR"/>
        </w:rPr>
        <w:t>Gelir</w:t>
      </w:r>
    </w:p>
    <w:p w:rsidR="000D2137" w:rsidRDefault="000D2137" w:rsidP="00C05C84">
      <w:pPr>
        <w:pStyle w:val="AralkYok"/>
        <w:rPr>
          <w:rFonts w:eastAsia="Times New Roman"/>
          <w:b/>
          <w:color w:val="FF0000"/>
          <w:sz w:val="28"/>
          <w:szCs w:val="28"/>
          <w:u w:val="single"/>
          <w:lang w:eastAsia="tr-TR"/>
        </w:rPr>
      </w:pPr>
    </w:p>
    <w:tbl>
      <w:tblPr>
        <w:tblW w:w="9872" w:type="dxa"/>
        <w:tblCellSpacing w:w="1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2861"/>
        <w:gridCol w:w="3254"/>
        <w:gridCol w:w="1453"/>
        <w:gridCol w:w="1604"/>
      </w:tblGrid>
      <w:tr w:rsidR="00B55790" w:rsidRPr="00B55790" w:rsidTr="00B55790">
        <w:trPr>
          <w:trHeight w:val="332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GELİR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ÖDEYEN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İŞLEM TİPİ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ÖDEME MİKTARI(TL)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ÖDEME TARİHİ</w:t>
            </w:r>
          </w:p>
        </w:tc>
      </w:tr>
      <w:tr w:rsidR="00B55790" w:rsidRPr="00B55790" w:rsidTr="00B55790">
        <w:trPr>
          <w:trHeight w:val="332"/>
          <w:tblCellSpacing w:w="15" w:type="dxa"/>
        </w:trPr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GELIR</w:t>
            </w:r>
          </w:p>
        </w:tc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ABDULKADİR SATICI</w:t>
            </w:r>
          </w:p>
        </w:tc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Okula Yapılan Yardımlar (Nakdi)</w:t>
            </w:r>
          </w:p>
        </w:tc>
        <w:tc>
          <w:tcPr>
            <w:tcW w:w="1423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2.724,00</w:t>
            </w:r>
          </w:p>
        </w:tc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03.04.2018</w:t>
            </w:r>
          </w:p>
        </w:tc>
      </w:tr>
      <w:tr w:rsidR="00B55790" w:rsidRPr="00B55790" w:rsidTr="00B55790">
        <w:trPr>
          <w:trHeight w:val="354"/>
          <w:tblCellSpacing w:w="15" w:type="dxa"/>
        </w:trPr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GELIR</w:t>
            </w:r>
          </w:p>
        </w:tc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ABDULKADİR SATICI</w:t>
            </w:r>
          </w:p>
        </w:tc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Okula Yapılan Yardımlar (Nakdi)</w:t>
            </w:r>
          </w:p>
        </w:tc>
        <w:tc>
          <w:tcPr>
            <w:tcW w:w="1423" w:type="dxa"/>
            <w:shd w:val="clear" w:color="auto" w:fill="D7E6F7"/>
            <w:noWrap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50,00</w:t>
            </w:r>
          </w:p>
        </w:tc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29.03.2018</w:t>
            </w:r>
          </w:p>
        </w:tc>
      </w:tr>
      <w:tr w:rsidR="00B55790" w:rsidRPr="00B55790" w:rsidTr="00B55790">
        <w:trPr>
          <w:trHeight w:val="354"/>
          <w:tblCellSpacing w:w="15" w:type="dxa"/>
        </w:trPr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GELIR</w:t>
            </w:r>
          </w:p>
        </w:tc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BURÇİL ARIKAN</w:t>
            </w:r>
          </w:p>
        </w:tc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Kantin kira geliri</w:t>
            </w:r>
          </w:p>
        </w:tc>
        <w:tc>
          <w:tcPr>
            <w:tcW w:w="1423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2.672,05</w:t>
            </w:r>
          </w:p>
        </w:tc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21.03.2018</w:t>
            </w:r>
          </w:p>
        </w:tc>
      </w:tr>
      <w:tr w:rsidR="00B55790" w:rsidRPr="00B55790" w:rsidTr="00B55790">
        <w:trPr>
          <w:trHeight w:val="354"/>
          <w:tblCellSpacing w:w="15" w:type="dxa"/>
        </w:trPr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GELIR</w:t>
            </w:r>
          </w:p>
        </w:tc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MUHAMMED FERDİ BASKIN</w:t>
            </w:r>
          </w:p>
        </w:tc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Okula Yapılan Yardımlar (Nakdi)</w:t>
            </w:r>
          </w:p>
        </w:tc>
        <w:tc>
          <w:tcPr>
            <w:tcW w:w="1423" w:type="dxa"/>
            <w:shd w:val="clear" w:color="auto" w:fill="D7E6F7"/>
            <w:noWrap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150,00</w:t>
            </w:r>
          </w:p>
        </w:tc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15.03.2018</w:t>
            </w:r>
          </w:p>
        </w:tc>
      </w:tr>
      <w:tr w:rsidR="00B55790" w:rsidRPr="00B55790" w:rsidTr="00B55790">
        <w:trPr>
          <w:trHeight w:val="354"/>
          <w:tblCellSpacing w:w="15" w:type="dxa"/>
        </w:trPr>
        <w:tc>
          <w:tcPr>
            <w:tcW w:w="0" w:type="auto"/>
            <w:shd w:val="clear" w:color="auto" w:fill="FFCB60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GELIR</w:t>
            </w:r>
          </w:p>
        </w:tc>
        <w:tc>
          <w:tcPr>
            <w:tcW w:w="0" w:type="auto"/>
            <w:shd w:val="clear" w:color="auto" w:fill="FFCB60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CÜNEYT KARAÇOBAN</w:t>
            </w:r>
          </w:p>
        </w:tc>
        <w:tc>
          <w:tcPr>
            <w:tcW w:w="0" w:type="auto"/>
            <w:shd w:val="clear" w:color="auto" w:fill="FFCB60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Okula Yapılan Yardımlar (Nakdi)</w:t>
            </w:r>
          </w:p>
        </w:tc>
        <w:tc>
          <w:tcPr>
            <w:tcW w:w="1423" w:type="dxa"/>
            <w:shd w:val="clear" w:color="auto" w:fill="FFCB60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80,00</w:t>
            </w:r>
          </w:p>
        </w:tc>
        <w:tc>
          <w:tcPr>
            <w:tcW w:w="0" w:type="auto"/>
            <w:shd w:val="clear" w:color="auto" w:fill="FFCB60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12.03.2018</w:t>
            </w:r>
          </w:p>
        </w:tc>
      </w:tr>
      <w:tr w:rsidR="00B55790" w:rsidRPr="00B55790" w:rsidTr="00B55790">
        <w:trPr>
          <w:trHeight w:val="354"/>
          <w:tblCellSpacing w:w="15" w:type="dxa"/>
        </w:trPr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GELIR</w:t>
            </w:r>
          </w:p>
        </w:tc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BURÇİN BALIKÇI</w:t>
            </w:r>
          </w:p>
        </w:tc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Okula Yapılan Yardımlar (Nakdi)</w:t>
            </w:r>
          </w:p>
        </w:tc>
        <w:tc>
          <w:tcPr>
            <w:tcW w:w="1423" w:type="dxa"/>
            <w:shd w:val="clear" w:color="auto" w:fill="D7E6F7"/>
            <w:noWrap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50,00</w:t>
            </w:r>
          </w:p>
        </w:tc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12.03.2018</w:t>
            </w:r>
          </w:p>
        </w:tc>
      </w:tr>
      <w:tr w:rsidR="00B55790" w:rsidRPr="00B55790" w:rsidTr="00B55790">
        <w:trPr>
          <w:trHeight w:val="354"/>
          <w:tblCellSpacing w:w="15" w:type="dxa"/>
        </w:trPr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GELIR</w:t>
            </w:r>
          </w:p>
        </w:tc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ABDULKADİR SATICI</w:t>
            </w:r>
          </w:p>
        </w:tc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Okula Yapılan Yardımlar (Nakdi)</w:t>
            </w:r>
          </w:p>
        </w:tc>
        <w:tc>
          <w:tcPr>
            <w:tcW w:w="1423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100,00</w:t>
            </w:r>
          </w:p>
        </w:tc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09.03.2018</w:t>
            </w:r>
          </w:p>
        </w:tc>
      </w:tr>
      <w:tr w:rsidR="00B55790" w:rsidRPr="00B55790" w:rsidTr="00B55790">
        <w:trPr>
          <w:trHeight w:val="354"/>
          <w:tblCellSpacing w:w="15" w:type="dxa"/>
        </w:trPr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GELIR</w:t>
            </w:r>
          </w:p>
        </w:tc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ABDULKADİR SATICI</w:t>
            </w:r>
          </w:p>
        </w:tc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Okula Yapılan Yardımlar (Nakdi)</w:t>
            </w:r>
          </w:p>
        </w:tc>
        <w:tc>
          <w:tcPr>
            <w:tcW w:w="1423" w:type="dxa"/>
            <w:shd w:val="clear" w:color="auto" w:fill="D7E6F7"/>
            <w:noWrap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100,00</w:t>
            </w:r>
          </w:p>
        </w:tc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08.03.2018</w:t>
            </w:r>
          </w:p>
        </w:tc>
      </w:tr>
      <w:tr w:rsidR="00B55790" w:rsidRPr="00B55790" w:rsidTr="00B55790">
        <w:trPr>
          <w:trHeight w:val="354"/>
          <w:tblCellSpacing w:w="15" w:type="dxa"/>
        </w:trPr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GELIR</w:t>
            </w:r>
          </w:p>
        </w:tc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ABDULKADİR SATICI</w:t>
            </w:r>
          </w:p>
        </w:tc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Okula Yapılan Yardımlar (Nakdi)</w:t>
            </w:r>
          </w:p>
        </w:tc>
        <w:tc>
          <w:tcPr>
            <w:tcW w:w="1423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100,00</w:t>
            </w:r>
          </w:p>
        </w:tc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08.03.2018</w:t>
            </w:r>
          </w:p>
        </w:tc>
      </w:tr>
      <w:tr w:rsidR="00B55790" w:rsidRPr="00B55790" w:rsidTr="00B55790">
        <w:trPr>
          <w:trHeight w:val="354"/>
          <w:tblCellSpacing w:w="15" w:type="dxa"/>
        </w:trPr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GELIR</w:t>
            </w:r>
          </w:p>
        </w:tc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MEHMET ŞAMİL BULUT</w:t>
            </w:r>
          </w:p>
        </w:tc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Okula Yapılan Yardımlar (Nakdi)</w:t>
            </w:r>
          </w:p>
        </w:tc>
        <w:tc>
          <w:tcPr>
            <w:tcW w:w="1423" w:type="dxa"/>
            <w:shd w:val="clear" w:color="auto" w:fill="D7E6F7"/>
            <w:noWrap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50,00</w:t>
            </w:r>
          </w:p>
        </w:tc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08.03.2018</w:t>
            </w:r>
          </w:p>
        </w:tc>
      </w:tr>
      <w:tr w:rsidR="00B55790" w:rsidRPr="00B55790" w:rsidTr="00B55790">
        <w:trPr>
          <w:trHeight w:val="354"/>
          <w:tblCellSpacing w:w="15" w:type="dxa"/>
        </w:trPr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GELIR</w:t>
            </w:r>
          </w:p>
        </w:tc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MEHMET AKSOY</w:t>
            </w:r>
          </w:p>
        </w:tc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Okula Yapılan Yardımlar (Nakdi)</w:t>
            </w:r>
          </w:p>
        </w:tc>
        <w:tc>
          <w:tcPr>
            <w:tcW w:w="1423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50,00</w:t>
            </w:r>
          </w:p>
        </w:tc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08.03.2018</w:t>
            </w:r>
          </w:p>
        </w:tc>
      </w:tr>
      <w:tr w:rsidR="00B55790" w:rsidRPr="00B55790" w:rsidTr="00B55790">
        <w:trPr>
          <w:trHeight w:val="354"/>
          <w:tblCellSpacing w:w="15" w:type="dxa"/>
        </w:trPr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GELIR</w:t>
            </w:r>
          </w:p>
        </w:tc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BÜNYAMİN KIRSAY</w:t>
            </w:r>
          </w:p>
        </w:tc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Okula Yapılan Yardımlar (Nakdi)</w:t>
            </w:r>
          </w:p>
        </w:tc>
        <w:tc>
          <w:tcPr>
            <w:tcW w:w="1423" w:type="dxa"/>
            <w:shd w:val="clear" w:color="auto" w:fill="D7E6F7"/>
            <w:noWrap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50,00</w:t>
            </w:r>
          </w:p>
        </w:tc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07.03.2018</w:t>
            </w:r>
          </w:p>
        </w:tc>
      </w:tr>
      <w:tr w:rsidR="00B55790" w:rsidRPr="00B55790" w:rsidTr="00B55790">
        <w:trPr>
          <w:trHeight w:val="354"/>
          <w:tblCellSpacing w:w="15" w:type="dxa"/>
        </w:trPr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GELIR</w:t>
            </w:r>
          </w:p>
        </w:tc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ECENUR KÖLÜK</w:t>
            </w:r>
          </w:p>
        </w:tc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Okula Yapılan Yardımlar (Nakdi)</w:t>
            </w:r>
          </w:p>
        </w:tc>
        <w:tc>
          <w:tcPr>
            <w:tcW w:w="1423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100,00</w:t>
            </w:r>
          </w:p>
        </w:tc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07.03.2018</w:t>
            </w:r>
          </w:p>
        </w:tc>
      </w:tr>
      <w:tr w:rsidR="00B55790" w:rsidRPr="00B55790" w:rsidTr="00B55790">
        <w:trPr>
          <w:trHeight w:val="354"/>
          <w:tblCellSpacing w:w="15" w:type="dxa"/>
        </w:trPr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GELIR</w:t>
            </w:r>
          </w:p>
        </w:tc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ABDULKADİR SATICI</w:t>
            </w:r>
          </w:p>
        </w:tc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Okula Yapılan Yardımlar (Nakdi)</w:t>
            </w:r>
          </w:p>
        </w:tc>
        <w:tc>
          <w:tcPr>
            <w:tcW w:w="1423" w:type="dxa"/>
            <w:shd w:val="clear" w:color="auto" w:fill="D7E6F7"/>
            <w:noWrap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2.240,00</w:t>
            </w:r>
          </w:p>
        </w:tc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02.03.2018</w:t>
            </w:r>
          </w:p>
        </w:tc>
      </w:tr>
      <w:tr w:rsidR="00B55790" w:rsidRPr="00B55790" w:rsidTr="00B55790">
        <w:trPr>
          <w:trHeight w:val="354"/>
          <w:tblCellSpacing w:w="15" w:type="dxa"/>
        </w:trPr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GELIR</w:t>
            </w:r>
          </w:p>
        </w:tc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BURÇİL ARIKAN</w:t>
            </w:r>
          </w:p>
        </w:tc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Kantin kira geliri</w:t>
            </w:r>
          </w:p>
        </w:tc>
        <w:tc>
          <w:tcPr>
            <w:tcW w:w="1423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1.107,00</w:t>
            </w:r>
          </w:p>
        </w:tc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01.03.2018</w:t>
            </w:r>
          </w:p>
        </w:tc>
      </w:tr>
      <w:tr w:rsidR="00B55790" w:rsidRPr="00B55790" w:rsidTr="00B55790">
        <w:trPr>
          <w:trHeight w:val="354"/>
          <w:tblCellSpacing w:w="15" w:type="dxa"/>
        </w:trPr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GELIR</w:t>
            </w:r>
          </w:p>
        </w:tc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Gazipaşa İlkokulu</w:t>
            </w:r>
          </w:p>
        </w:tc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Çocuk Kulüpleri Yıl Sonu Aktarımı</w:t>
            </w:r>
          </w:p>
        </w:tc>
        <w:tc>
          <w:tcPr>
            <w:tcW w:w="1423" w:type="dxa"/>
            <w:shd w:val="clear" w:color="auto" w:fill="D7E6F7"/>
            <w:noWrap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4.189,35</w:t>
            </w:r>
          </w:p>
        </w:tc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27.02.2018</w:t>
            </w:r>
          </w:p>
        </w:tc>
      </w:tr>
      <w:tr w:rsidR="00B55790" w:rsidRPr="00B55790" w:rsidTr="00B55790">
        <w:trPr>
          <w:trHeight w:val="354"/>
          <w:tblCellSpacing w:w="15" w:type="dxa"/>
        </w:trPr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GELIR</w:t>
            </w:r>
          </w:p>
        </w:tc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BURÇİL ARIKAN</w:t>
            </w:r>
          </w:p>
        </w:tc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Kantin kira geliri</w:t>
            </w:r>
          </w:p>
        </w:tc>
        <w:tc>
          <w:tcPr>
            <w:tcW w:w="1423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2.211,65</w:t>
            </w:r>
          </w:p>
        </w:tc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02.02.2018</w:t>
            </w:r>
          </w:p>
        </w:tc>
      </w:tr>
      <w:tr w:rsidR="00B55790" w:rsidRPr="00117E50" w:rsidTr="00B55790">
        <w:trPr>
          <w:trHeight w:val="354"/>
          <w:tblCellSpacing w:w="15" w:type="dxa"/>
        </w:trPr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GELIR</w:t>
            </w:r>
          </w:p>
        </w:tc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ABDULKADİR SATICI</w:t>
            </w:r>
          </w:p>
        </w:tc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Okula Yapılan Yardımlar (Nakdi)</w:t>
            </w:r>
          </w:p>
        </w:tc>
        <w:tc>
          <w:tcPr>
            <w:tcW w:w="1423" w:type="dxa"/>
            <w:shd w:val="clear" w:color="auto" w:fill="D7E6F7"/>
            <w:noWrap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1.960,00</w:t>
            </w:r>
          </w:p>
        </w:tc>
        <w:tc>
          <w:tcPr>
            <w:tcW w:w="0" w:type="auto"/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D49ED" w:rsidRPr="00117E50" w:rsidRDefault="00DD49ED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17E5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26.01.2018</w:t>
            </w:r>
          </w:p>
        </w:tc>
      </w:tr>
    </w:tbl>
    <w:p w:rsidR="000D2137" w:rsidRDefault="000D2137" w:rsidP="00C05C84">
      <w:pPr>
        <w:pStyle w:val="AralkYok"/>
        <w:rPr>
          <w:rFonts w:eastAsia="Times New Roman"/>
          <w:b/>
          <w:color w:val="FF0000"/>
          <w:sz w:val="28"/>
          <w:szCs w:val="28"/>
          <w:u w:val="single"/>
          <w:lang w:eastAsia="tr-TR"/>
        </w:rPr>
      </w:pPr>
    </w:p>
    <w:p w:rsidR="000D2137" w:rsidRDefault="000D2137" w:rsidP="00C05C84">
      <w:pPr>
        <w:pStyle w:val="AralkYok"/>
        <w:rPr>
          <w:rFonts w:eastAsia="Times New Roman"/>
          <w:b/>
          <w:color w:val="FF0000"/>
          <w:sz w:val="28"/>
          <w:szCs w:val="28"/>
          <w:u w:val="single"/>
          <w:lang w:eastAsia="tr-TR"/>
        </w:rPr>
      </w:pPr>
    </w:p>
    <w:p w:rsidR="000D2137" w:rsidRDefault="000D2137" w:rsidP="00C05C84">
      <w:pPr>
        <w:pStyle w:val="AralkYok"/>
        <w:rPr>
          <w:rFonts w:eastAsia="Times New Roman"/>
          <w:b/>
          <w:color w:val="FF0000"/>
          <w:sz w:val="28"/>
          <w:szCs w:val="28"/>
          <w:u w:val="single"/>
          <w:lang w:eastAsia="tr-TR"/>
        </w:rPr>
      </w:pPr>
    </w:p>
    <w:p w:rsidR="000D2137" w:rsidRDefault="000D2137" w:rsidP="00C05C84">
      <w:pPr>
        <w:pStyle w:val="AralkYok"/>
        <w:rPr>
          <w:rFonts w:eastAsia="Times New Roman"/>
          <w:b/>
          <w:color w:val="FF0000"/>
          <w:sz w:val="28"/>
          <w:szCs w:val="28"/>
          <w:u w:val="single"/>
          <w:lang w:eastAsia="tr-TR"/>
        </w:rPr>
      </w:pPr>
    </w:p>
    <w:p w:rsidR="000D2137" w:rsidRDefault="000D2137" w:rsidP="00C05C84">
      <w:pPr>
        <w:pStyle w:val="AralkYok"/>
        <w:rPr>
          <w:rFonts w:eastAsia="Times New Roman"/>
          <w:b/>
          <w:color w:val="FF0000"/>
          <w:sz w:val="28"/>
          <w:szCs w:val="28"/>
          <w:u w:val="single"/>
          <w:lang w:eastAsia="tr-TR"/>
        </w:rPr>
      </w:pPr>
    </w:p>
    <w:p w:rsidR="000D2137" w:rsidRDefault="000D2137" w:rsidP="00C05C84">
      <w:pPr>
        <w:pStyle w:val="AralkYok"/>
        <w:rPr>
          <w:rFonts w:eastAsia="Times New Roman"/>
          <w:b/>
          <w:color w:val="FF0000"/>
          <w:sz w:val="28"/>
          <w:szCs w:val="28"/>
          <w:u w:val="single"/>
          <w:lang w:eastAsia="tr-TR"/>
        </w:rPr>
      </w:pPr>
    </w:p>
    <w:p w:rsidR="00B55790" w:rsidRDefault="00B55790" w:rsidP="000D2137">
      <w:pPr>
        <w:pStyle w:val="AralkYok"/>
        <w:rPr>
          <w:b/>
          <w:sz w:val="28"/>
          <w:szCs w:val="28"/>
        </w:rPr>
      </w:pPr>
    </w:p>
    <w:p w:rsidR="00B55790" w:rsidRDefault="00B55790" w:rsidP="000D2137">
      <w:pPr>
        <w:pStyle w:val="AralkYok"/>
        <w:rPr>
          <w:b/>
          <w:sz w:val="28"/>
          <w:szCs w:val="28"/>
        </w:rPr>
      </w:pPr>
    </w:p>
    <w:p w:rsidR="00B55790" w:rsidRDefault="00B55790" w:rsidP="000D2137">
      <w:pPr>
        <w:pStyle w:val="AralkYok"/>
        <w:rPr>
          <w:b/>
          <w:sz w:val="28"/>
          <w:szCs w:val="28"/>
        </w:rPr>
      </w:pPr>
    </w:p>
    <w:p w:rsidR="0078644D" w:rsidRDefault="0078644D" w:rsidP="000D2137">
      <w:pPr>
        <w:pStyle w:val="AralkYok"/>
        <w:rPr>
          <w:b/>
          <w:sz w:val="28"/>
          <w:szCs w:val="28"/>
        </w:rPr>
      </w:pPr>
    </w:p>
    <w:p w:rsidR="000D2137" w:rsidRDefault="00B55790" w:rsidP="000D2137">
      <w:pPr>
        <w:pStyle w:val="AralkYok"/>
      </w:pPr>
      <w:r>
        <w:rPr>
          <w:b/>
          <w:sz w:val="28"/>
          <w:szCs w:val="28"/>
        </w:rPr>
        <w:lastRenderedPageBreak/>
        <w:t>GİDER</w:t>
      </w:r>
      <w:r w:rsidR="000D2137" w:rsidRPr="009256B6">
        <w:rPr>
          <w:b/>
          <w:sz w:val="28"/>
          <w:szCs w:val="28"/>
        </w:rPr>
        <w:t xml:space="preserve"> VE YAPILAN HARCAMALARIN AYRINTILARI:                   </w:t>
      </w:r>
    </w:p>
    <w:p w:rsidR="000D2137" w:rsidRDefault="000D2137" w:rsidP="000D2137">
      <w:pPr>
        <w:pStyle w:val="AralkYok"/>
        <w:rPr>
          <w:rFonts w:eastAsia="Times New Roman"/>
          <w:b/>
          <w:color w:val="FF0000"/>
          <w:sz w:val="28"/>
          <w:szCs w:val="28"/>
          <w:u w:val="single"/>
          <w:lang w:eastAsia="tr-TR"/>
        </w:rPr>
      </w:pPr>
      <w:r>
        <w:rPr>
          <w:rFonts w:eastAsia="Times New Roman"/>
          <w:b/>
          <w:color w:val="FF0000"/>
          <w:sz w:val="28"/>
          <w:szCs w:val="28"/>
          <w:u w:val="single"/>
          <w:lang w:eastAsia="tr-TR"/>
        </w:rPr>
        <w:t>Gider</w:t>
      </w:r>
    </w:p>
    <w:tbl>
      <w:tblPr>
        <w:tblW w:w="11354" w:type="dxa"/>
        <w:tblCellSpacing w:w="15" w:type="dxa"/>
        <w:tblInd w:w="-9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"/>
        <w:gridCol w:w="4491"/>
        <w:gridCol w:w="3411"/>
        <w:gridCol w:w="1537"/>
        <w:gridCol w:w="1127"/>
      </w:tblGrid>
      <w:tr w:rsidR="00B55790" w:rsidRPr="00B55790" w:rsidTr="00D33A4E">
        <w:trPr>
          <w:trHeight w:val="694"/>
          <w:tblHeader/>
          <w:tblCellSpacing w:w="15" w:type="dxa"/>
        </w:trPr>
        <w:tc>
          <w:tcPr>
            <w:tcW w:w="0" w:type="auto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E7E6E6" w:themeFill="background2"/>
            <w:tcMar>
              <w:top w:w="75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55790" w:rsidRPr="00B55790" w:rsidRDefault="009C6FFC" w:rsidP="00B55790">
            <w:pPr>
              <w:spacing w:after="0" w:line="240" w:lineRule="atLeast"/>
              <w:rPr>
                <w:rFonts w:ascii="Arial" w:eastAsia="Times New Roman" w:hAnsi="Arial" w:cs="Arial"/>
                <w:color w:val="00156E"/>
                <w:sz w:val="18"/>
                <w:szCs w:val="18"/>
                <w:lang w:eastAsia="tr-TR"/>
              </w:rPr>
            </w:pPr>
            <w:hyperlink r:id="rId5" w:tooltip="Click here to sort" w:history="1">
              <w:r w:rsidR="00B55790" w:rsidRPr="00B55790">
                <w:rPr>
                  <w:rFonts w:ascii="Arial" w:eastAsia="Times New Roman" w:hAnsi="Arial" w:cs="Arial"/>
                  <w:color w:val="00156E"/>
                  <w:sz w:val="18"/>
                  <w:lang w:eastAsia="tr-TR"/>
                </w:rPr>
                <w:t>Kayıt Tipi</w:t>
              </w:r>
            </w:hyperlink>
          </w:p>
        </w:tc>
        <w:tc>
          <w:tcPr>
            <w:tcW w:w="0" w:type="auto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E7E6E6" w:themeFill="background2"/>
            <w:tcMar>
              <w:top w:w="75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55790" w:rsidRPr="00B55790" w:rsidRDefault="009C6FFC" w:rsidP="00B55790">
            <w:pPr>
              <w:spacing w:after="0" w:line="240" w:lineRule="atLeast"/>
              <w:rPr>
                <w:rFonts w:ascii="Arial" w:eastAsia="Times New Roman" w:hAnsi="Arial" w:cs="Arial"/>
                <w:color w:val="00156E"/>
                <w:sz w:val="18"/>
                <w:szCs w:val="18"/>
                <w:lang w:eastAsia="tr-TR"/>
              </w:rPr>
            </w:pPr>
            <w:hyperlink r:id="rId6" w:tooltip="Click here to sort" w:history="1">
              <w:r w:rsidR="00B55790" w:rsidRPr="00B55790">
                <w:rPr>
                  <w:rFonts w:ascii="Arial" w:eastAsia="Times New Roman" w:hAnsi="Arial" w:cs="Arial"/>
                  <w:color w:val="00156E"/>
                  <w:sz w:val="18"/>
                  <w:lang w:eastAsia="tr-TR"/>
                </w:rPr>
                <w:t>Ödenen</w:t>
              </w:r>
            </w:hyperlink>
          </w:p>
        </w:tc>
        <w:tc>
          <w:tcPr>
            <w:tcW w:w="0" w:type="auto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E7E6E6" w:themeFill="background2"/>
            <w:tcMar>
              <w:top w:w="75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55790" w:rsidRPr="00B55790" w:rsidRDefault="009C6FFC" w:rsidP="00B55790">
            <w:pPr>
              <w:spacing w:after="0" w:line="240" w:lineRule="atLeast"/>
              <w:rPr>
                <w:rFonts w:ascii="Arial" w:eastAsia="Times New Roman" w:hAnsi="Arial" w:cs="Arial"/>
                <w:color w:val="00156E"/>
                <w:sz w:val="18"/>
                <w:szCs w:val="18"/>
                <w:lang w:eastAsia="tr-TR"/>
              </w:rPr>
            </w:pPr>
            <w:hyperlink r:id="rId7" w:tooltip="Click here to sort" w:history="1">
              <w:r w:rsidR="00B55790" w:rsidRPr="00B55790">
                <w:rPr>
                  <w:rFonts w:ascii="Arial" w:eastAsia="Times New Roman" w:hAnsi="Arial" w:cs="Arial"/>
                  <w:color w:val="00156E"/>
                  <w:sz w:val="18"/>
                  <w:lang w:eastAsia="tr-TR"/>
                </w:rPr>
                <w:t>İşlem Tipi</w:t>
              </w:r>
            </w:hyperlink>
          </w:p>
        </w:tc>
        <w:tc>
          <w:tcPr>
            <w:tcW w:w="0" w:type="auto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E7E6E6" w:themeFill="background2"/>
            <w:tcMar>
              <w:top w:w="75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55790" w:rsidRPr="00B55790" w:rsidRDefault="009C6FFC" w:rsidP="00B55790">
            <w:pPr>
              <w:spacing w:after="0" w:line="240" w:lineRule="atLeast"/>
              <w:rPr>
                <w:rFonts w:ascii="Arial" w:eastAsia="Times New Roman" w:hAnsi="Arial" w:cs="Arial"/>
                <w:color w:val="00156E"/>
                <w:sz w:val="18"/>
                <w:szCs w:val="18"/>
                <w:lang w:eastAsia="tr-TR"/>
              </w:rPr>
            </w:pPr>
            <w:hyperlink r:id="rId8" w:tooltip="Click here to sort" w:history="1">
              <w:r w:rsidR="00B55790" w:rsidRPr="00B55790">
                <w:rPr>
                  <w:rFonts w:ascii="Arial" w:eastAsia="Times New Roman" w:hAnsi="Arial" w:cs="Arial"/>
                  <w:color w:val="00156E"/>
                  <w:sz w:val="18"/>
                  <w:lang w:eastAsia="tr-TR"/>
                </w:rPr>
                <w:t>Ödeme Miktarı (TL)</w:t>
              </w:r>
            </w:hyperlink>
          </w:p>
        </w:tc>
        <w:tc>
          <w:tcPr>
            <w:tcW w:w="0" w:type="auto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E7E6E6" w:themeFill="background2"/>
            <w:tcMar>
              <w:top w:w="75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55790" w:rsidRPr="00B55790" w:rsidRDefault="009C6FFC" w:rsidP="00B55790">
            <w:pPr>
              <w:spacing w:after="0" w:line="240" w:lineRule="atLeast"/>
              <w:rPr>
                <w:rFonts w:ascii="Arial" w:eastAsia="Times New Roman" w:hAnsi="Arial" w:cs="Arial"/>
                <w:color w:val="00156E"/>
                <w:sz w:val="18"/>
                <w:szCs w:val="18"/>
                <w:lang w:eastAsia="tr-TR"/>
              </w:rPr>
            </w:pPr>
            <w:hyperlink r:id="rId9" w:tooltip="Click here to sort" w:history="1">
              <w:r w:rsidR="00B55790" w:rsidRPr="00B55790">
                <w:rPr>
                  <w:rFonts w:ascii="Arial" w:eastAsia="Times New Roman" w:hAnsi="Arial" w:cs="Arial"/>
                  <w:color w:val="00156E"/>
                  <w:sz w:val="18"/>
                  <w:lang w:eastAsia="tr-TR"/>
                </w:rPr>
                <w:t>Ödeme Tarihi</w:t>
              </w:r>
            </w:hyperlink>
          </w:p>
        </w:tc>
      </w:tr>
      <w:tr w:rsidR="00B55790" w:rsidRPr="00B55790" w:rsidTr="00D33A4E">
        <w:trPr>
          <w:trHeight w:val="34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GIDER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ELEKTROTEKNİK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Kalorifer Tesisatı Onarımları</w:t>
            </w:r>
          </w:p>
        </w:tc>
        <w:tc>
          <w:tcPr>
            <w:tcW w:w="1492" w:type="dxa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1.062,00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03.04.2018</w:t>
            </w:r>
          </w:p>
        </w:tc>
      </w:tr>
      <w:tr w:rsidR="00B55790" w:rsidRPr="00B55790" w:rsidTr="00D33A4E">
        <w:trPr>
          <w:trHeight w:val="6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MODÜL ELEKTRONİK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Etkinlik-Organizasyon Mal ve Malzeme Alımları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noWrap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02.04.2018</w:t>
            </w:r>
          </w:p>
        </w:tc>
      </w:tr>
      <w:tr w:rsidR="00B55790" w:rsidRPr="00B55790" w:rsidTr="00D33A4E">
        <w:trPr>
          <w:trHeight w:val="34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GIDER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ÖZYILDIRIM ELEKTRİK TİCARET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Bakım Onarım Mal ve Malzemeleri Alımı</w:t>
            </w:r>
          </w:p>
        </w:tc>
        <w:tc>
          <w:tcPr>
            <w:tcW w:w="1492" w:type="dxa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20,00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08.03.2018</w:t>
            </w:r>
          </w:p>
        </w:tc>
      </w:tr>
      <w:tr w:rsidR="00B55790" w:rsidRPr="00B55790" w:rsidTr="00D33A4E">
        <w:trPr>
          <w:trHeight w:val="3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AKSAY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Temizlik Malzemeleri Alımı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noWrap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40,71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30.03.2018</w:t>
            </w:r>
          </w:p>
        </w:tc>
      </w:tr>
      <w:tr w:rsidR="00B55790" w:rsidRPr="00B55790" w:rsidTr="00D33A4E">
        <w:trPr>
          <w:trHeight w:val="34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GIDER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AKSAY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Genel Hizmetler</w:t>
            </w:r>
          </w:p>
        </w:tc>
        <w:tc>
          <w:tcPr>
            <w:tcW w:w="1492" w:type="dxa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3.079,80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30.03.2018</w:t>
            </w:r>
          </w:p>
        </w:tc>
      </w:tr>
      <w:tr w:rsidR="00B55790" w:rsidRPr="00B55790" w:rsidTr="00D33A4E">
        <w:trPr>
          <w:trHeight w:val="3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BİM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Temizlik Malzemeleri Alımı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noWrap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29.03.2018</w:t>
            </w:r>
          </w:p>
        </w:tc>
      </w:tr>
      <w:tr w:rsidR="00B55790" w:rsidRPr="00B55790" w:rsidTr="00D33A4E">
        <w:trPr>
          <w:trHeight w:val="34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GIDER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KULE&amp;DETAY PARATONER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Elektrik Tesisatı Onarımları</w:t>
            </w:r>
          </w:p>
        </w:tc>
        <w:tc>
          <w:tcPr>
            <w:tcW w:w="1492" w:type="dxa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118,00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28.03.2018</w:t>
            </w:r>
          </w:p>
        </w:tc>
      </w:tr>
      <w:tr w:rsidR="00B55790" w:rsidRPr="00B55790" w:rsidTr="00D33A4E">
        <w:trPr>
          <w:trHeight w:val="6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AYKUT ÖZEL GÜVENLİK VE EĞİTİM HİZMETLERİ LTD. ŞTİ.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Genel Hizmetler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noWrap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2.947,70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31.03.2018</w:t>
            </w:r>
          </w:p>
        </w:tc>
      </w:tr>
      <w:tr w:rsidR="00B55790" w:rsidRPr="00B55790" w:rsidTr="00D33A4E">
        <w:trPr>
          <w:trHeight w:val="34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GIDER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Dostlar Lüks Hırdavat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Bakım Onarım Mal ve Malzemeleri Alımı</w:t>
            </w:r>
          </w:p>
        </w:tc>
        <w:tc>
          <w:tcPr>
            <w:tcW w:w="1492" w:type="dxa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210,00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21.03.2018</w:t>
            </w:r>
          </w:p>
        </w:tc>
      </w:tr>
      <w:tr w:rsidR="00B55790" w:rsidRPr="00B55790" w:rsidTr="00D33A4E">
        <w:trPr>
          <w:trHeight w:val="3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AKSAY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Temizlik Malzemeleri Alımı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noWrap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650,08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12.03.2018</w:t>
            </w:r>
          </w:p>
        </w:tc>
      </w:tr>
      <w:tr w:rsidR="00B55790" w:rsidRPr="00B55790" w:rsidTr="00D33A4E">
        <w:trPr>
          <w:trHeight w:val="34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GIDER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MARTI KİTAP KIRTASİYE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Kırtasiye ve Büro Malzemeleri Alımı</w:t>
            </w:r>
          </w:p>
        </w:tc>
        <w:tc>
          <w:tcPr>
            <w:tcW w:w="1492" w:type="dxa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17,00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13.03.2018</w:t>
            </w:r>
          </w:p>
        </w:tc>
      </w:tr>
      <w:tr w:rsidR="00B55790" w:rsidRPr="00B55790" w:rsidTr="00D33A4E">
        <w:trPr>
          <w:trHeight w:val="3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OĞUZ KIRTASİYE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Kırtasiye ve Büro Malzemeleri Alımı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noWrap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09.03.2018</w:t>
            </w:r>
          </w:p>
        </w:tc>
      </w:tr>
      <w:tr w:rsidR="00B55790" w:rsidRPr="00B55790" w:rsidTr="00D33A4E">
        <w:trPr>
          <w:trHeight w:val="34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GIDER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ŞAHİN TİCARET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Bakım Onarım Mal ve Malzemeleri Alımı</w:t>
            </w:r>
          </w:p>
        </w:tc>
        <w:tc>
          <w:tcPr>
            <w:tcW w:w="1492" w:type="dxa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40,00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08.03.2018</w:t>
            </w:r>
          </w:p>
        </w:tc>
      </w:tr>
      <w:tr w:rsidR="00B55790" w:rsidRPr="00B55790" w:rsidTr="00D33A4E">
        <w:trPr>
          <w:trHeight w:val="3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genç</w:t>
            </w:r>
            <w:proofErr w:type="gramEnd"/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 dağıtım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Bakım Onarım Mal ve Malzemeleri Alımı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noWrap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05.03.2018</w:t>
            </w:r>
          </w:p>
        </w:tc>
      </w:tr>
      <w:tr w:rsidR="00B55790" w:rsidRPr="00B55790" w:rsidTr="00D33A4E">
        <w:trPr>
          <w:trHeight w:val="34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GIDER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YAŞAR KARA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Genel Onarımlar</w:t>
            </w:r>
          </w:p>
        </w:tc>
        <w:tc>
          <w:tcPr>
            <w:tcW w:w="1492" w:type="dxa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55,00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28.02.2018</w:t>
            </w:r>
          </w:p>
        </w:tc>
      </w:tr>
      <w:tr w:rsidR="00B55790" w:rsidRPr="00B55790" w:rsidTr="00D33A4E">
        <w:trPr>
          <w:trHeight w:val="3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proofErr w:type="gramStart"/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genç</w:t>
            </w:r>
            <w:proofErr w:type="gramEnd"/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 dağıtım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Bakım Onarım Mal ve Malzemeleri Alımı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noWrap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26.02.2018</w:t>
            </w:r>
          </w:p>
        </w:tc>
      </w:tr>
      <w:tr w:rsidR="00B55790" w:rsidRPr="00B55790" w:rsidTr="00D33A4E">
        <w:trPr>
          <w:trHeight w:val="34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GIDER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TÜRKMARKT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Bakım Onarım Mal ve Malzemeleri Alımı</w:t>
            </w:r>
          </w:p>
        </w:tc>
        <w:tc>
          <w:tcPr>
            <w:tcW w:w="1492" w:type="dxa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49,63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08.02.2018</w:t>
            </w:r>
          </w:p>
        </w:tc>
      </w:tr>
      <w:tr w:rsidR="00B55790" w:rsidRPr="00B55790" w:rsidTr="00D33A4E">
        <w:trPr>
          <w:trHeight w:val="34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AKSAY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Genel Hizmetler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noWrap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2.576,24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28.02.2018</w:t>
            </w:r>
          </w:p>
        </w:tc>
      </w:tr>
      <w:tr w:rsidR="00B55790" w:rsidRPr="00B55790" w:rsidTr="00D33A4E">
        <w:trPr>
          <w:trHeight w:val="68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GIDER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MODÜL ELEKTRONİK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Etkinlik-Organizasyon Mal ve Malzeme Alımları</w:t>
            </w:r>
          </w:p>
        </w:tc>
        <w:tc>
          <w:tcPr>
            <w:tcW w:w="1492" w:type="dxa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200,00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01.03.2018</w:t>
            </w:r>
          </w:p>
        </w:tc>
      </w:tr>
      <w:tr w:rsidR="00B55790" w:rsidRPr="00B55790" w:rsidTr="00D33A4E">
        <w:trPr>
          <w:trHeight w:val="6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AYKUT ÖZEL GÜVENLİK VE EĞİTİM HİZMETLERİ LTD. ŞTİ.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Genel Hizmetler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noWrap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2.526,71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28.02.2018</w:t>
            </w:r>
          </w:p>
        </w:tc>
      </w:tr>
      <w:tr w:rsidR="00D33A4E" w:rsidRPr="00B55790" w:rsidTr="00D33A4E">
        <w:trPr>
          <w:trHeight w:val="68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33A4E" w:rsidRPr="00B55790" w:rsidRDefault="00D33A4E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33A4E" w:rsidRPr="00B55790" w:rsidRDefault="00D33A4E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33A4E" w:rsidRPr="00B55790" w:rsidRDefault="00D33A4E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noWrap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33A4E" w:rsidRPr="00B55790" w:rsidRDefault="00D33A4E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33A4E" w:rsidRPr="00B55790" w:rsidRDefault="00D33A4E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371"/>
        <w:tblW w:w="104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"/>
        <w:gridCol w:w="3984"/>
        <w:gridCol w:w="3385"/>
        <w:gridCol w:w="1110"/>
        <w:gridCol w:w="1171"/>
      </w:tblGrid>
      <w:tr w:rsidR="00D33A4E" w:rsidRPr="00B55790" w:rsidTr="00D33A4E">
        <w:trPr>
          <w:trHeight w:val="687"/>
          <w:tblCellSpacing w:w="15" w:type="dxa"/>
        </w:trPr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GIDER</w:t>
            </w:r>
          </w:p>
        </w:tc>
        <w:tc>
          <w:tcPr>
            <w:tcW w:w="3966" w:type="dxa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AKSAY</w:t>
            </w:r>
          </w:p>
        </w:tc>
        <w:tc>
          <w:tcPr>
            <w:tcW w:w="3364" w:type="dxa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Temizlik Malzemeleri Alımı</w:t>
            </w:r>
          </w:p>
        </w:tc>
        <w:tc>
          <w:tcPr>
            <w:tcW w:w="1065" w:type="dxa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830,08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15.02.2018</w:t>
            </w:r>
          </w:p>
        </w:tc>
      </w:tr>
      <w:tr w:rsidR="00D33A4E" w:rsidRPr="00B55790" w:rsidTr="00D33A4E">
        <w:trPr>
          <w:trHeight w:val="68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GIDER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KULE&amp;DETAY PARATONER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Elektrik Tesisatı Onarımları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472,00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15.01.2018</w:t>
            </w:r>
          </w:p>
        </w:tc>
      </w:tr>
      <w:tr w:rsidR="00D33A4E" w:rsidRPr="00B55790" w:rsidTr="00D33A4E">
        <w:trPr>
          <w:trHeight w:val="687"/>
          <w:tblCellSpacing w:w="15" w:type="dxa"/>
        </w:trPr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GIDER</w:t>
            </w:r>
          </w:p>
        </w:tc>
        <w:tc>
          <w:tcPr>
            <w:tcW w:w="3966" w:type="dxa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ABDULKADİR SATICI</w:t>
            </w:r>
          </w:p>
        </w:tc>
        <w:tc>
          <w:tcPr>
            <w:tcW w:w="3364" w:type="dxa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Personel Gider ve Ödemeleri</w:t>
            </w:r>
          </w:p>
        </w:tc>
        <w:tc>
          <w:tcPr>
            <w:tcW w:w="1065" w:type="dxa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200,00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26.01.2018</w:t>
            </w:r>
          </w:p>
        </w:tc>
      </w:tr>
      <w:tr w:rsidR="00D33A4E" w:rsidRPr="00B55790" w:rsidTr="00D33A4E">
        <w:trPr>
          <w:trHeight w:val="34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GIDER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Umut Ajans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Genel Onarımlar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295,00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26.01.2018</w:t>
            </w:r>
          </w:p>
        </w:tc>
      </w:tr>
      <w:tr w:rsidR="00D33A4E" w:rsidRPr="00B55790" w:rsidTr="00D33A4E">
        <w:trPr>
          <w:trHeight w:val="687"/>
          <w:tblCellSpacing w:w="15" w:type="dxa"/>
        </w:trPr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GIDER</w:t>
            </w:r>
          </w:p>
        </w:tc>
        <w:tc>
          <w:tcPr>
            <w:tcW w:w="3966" w:type="dxa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AYKUT ÖZEL GÜVENLİK VE EĞİTİM HİZMETLERİ LTD. ŞTİ.</w:t>
            </w:r>
          </w:p>
        </w:tc>
        <w:tc>
          <w:tcPr>
            <w:tcW w:w="3364" w:type="dxa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Genel Hizmetler</w:t>
            </w:r>
          </w:p>
        </w:tc>
        <w:tc>
          <w:tcPr>
            <w:tcW w:w="1065" w:type="dxa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1.965,17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25.01.2018</w:t>
            </w:r>
          </w:p>
        </w:tc>
      </w:tr>
      <w:tr w:rsidR="00D33A4E" w:rsidRPr="00B55790" w:rsidTr="00D33A4E">
        <w:trPr>
          <w:trHeight w:val="68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GIDER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AKSAY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Temizlik Malzemeleri Alımı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564,80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22.01.2018</w:t>
            </w:r>
          </w:p>
        </w:tc>
      </w:tr>
      <w:tr w:rsidR="00D33A4E" w:rsidRPr="00B55790" w:rsidTr="00D33A4E">
        <w:trPr>
          <w:trHeight w:val="344"/>
          <w:tblCellSpacing w:w="15" w:type="dxa"/>
        </w:trPr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GIDER</w:t>
            </w:r>
          </w:p>
        </w:tc>
        <w:tc>
          <w:tcPr>
            <w:tcW w:w="3966" w:type="dxa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AKSAY</w:t>
            </w:r>
          </w:p>
        </w:tc>
        <w:tc>
          <w:tcPr>
            <w:tcW w:w="3364" w:type="dxa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Genel Hizmetler</w:t>
            </w:r>
          </w:p>
        </w:tc>
        <w:tc>
          <w:tcPr>
            <w:tcW w:w="1065" w:type="dxa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2.060,99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23.01.2018</w:t>
            </w:r>
          </w:p>
        </w:tc>
      </w:tr>
      <w:tr w:rsidR="00D33A4E" w:rsidRPr="00B55790" w:rsidTr="00D33A4E">
        <w:trPr>
          <w:trHeight w:val="68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GIDER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MARTI KİTAP KIRTASİYE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Eğitim Araçları - Materyal Alımı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55790" w:rsidRPr="00B55790" w:rsidRDefault="00B55790" w:rsidP="00B5579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5579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12.01.2018</w:t>
            </w:r>
          </w:p>
        </w:tc>
      </w:tr>
    </w:tbl>
    <w:p w:rsidR="00B55790" w:rsidRDefault="00B55790" w:rsidP="000D2137">
      <w:pPr>
        <w:pStyle w:val="AralkYok"/>
        <w:rPr>
          <w:rFonts w:eastAsia="Times New Roman"/>
          <w:b/>
          <w:color w:val="FF0000"/>
          <w:sz w:val="28"/>
          <w:szCs w:val="28"/>
          <w:u w:val="single"/>
          <w:lang w:eastAsia="tr-TR"/>
        </w:rPr>
      </w:pPr>
    </w:p>
    <w:p w:rsidR="00B55790" w:rsidRPr="00B55790" w:rsidRDefault="00B55790" w:rsidP="00B55790">
      <w:pPr>
        <w:rPr>
          <w:lang w:eastAsia="tr-TR"/>
        </w:rPr>
      </w:pPr>
    </w:p>
    <w:p w:rsidR="00B55790" w:rsidRDefault="00B55790" w:rsidP="00B55790">
      <w:pPr>
        <w:rPr>
          <w:lang w:eastAsia="tr-TR"/>
        </w:rPr>
      </w:pPr>
    </w:p>
    <w:p w:rsidR="00B55790" w:rsidRPr="00B55790" w:rsidRDefault="00B55790" w:rsidP="00B55790">
      <w:pPr>
        <w:rPr>
          <w:lang w:eastAsia="tr-TR"/>
        </w:rPr>
      </w:pPr>
    </w:p>
    <w:sectPr w:rsidR="00B55790" w:rsidRPr="00B55790" w:rsidSect="0005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A4C"/>
    <w:rsid w:val="00057412"/>
    <w:rsid w:val="000D2137"/>
    <w:rsid w:val="002D0B2D"/>
    <w:rsid w:val="0035324E"/>
    <w:rsid w:val="005B76BE"/>
    <w:rsid w:val="0078644D"/>
    <w:rsid w:val="007A684D"/>
    <w:rsid w:val="008B7976"/>
    <w:rsid w:val="00965E09"/>
    <w:rsid w:val="0096772A"/>
    <w:rsid w:val="009A5326"/>
    <w:rsid w:val="009C6FFC"/>
    <w:rsid w:val="009D2670"/>
    <w:rsid w:val="00A81BF8"/>
    <w:rsid w:val="00AE10C1"/>
    <w:rsid w:val="00B010C2"/>
    <w:rsid w:val="00B55790"/>
    <w:rsid w:val="00C05C84"/>
    <w:rsid w:val="00C463F3"/>
    <w:rsid w:val="00C8785B"/>
    <w:rsid w:val="00CC1A4C"/>
    <w:rsid w:val="00CF728E"/>
    <w:rsid w:val="00D33A4E"/>
    <w:rsid w:val="00D77854"/>
    <w:rsid w:val="00DD49ED"/>
    <w:rsid w:val="00EF5BB3"/>
    <w:rsid w:val="00F91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A684D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2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137"/>
    <w:rPr>
      <w:rFonts w:ascii="Segoe UI" w:eastAsia="Calibr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057412"/>
    <w:rPr>
      <w:color w:val="0000FF"/>
      <w:u w:val="single"/>
    </w:rPr>
  </w:style>
  <w:style w:type="character" w:customStyle="1" w:styleId="rgpagerlabel">
    <w:name w:val="rgpagerlabel"/>
    <w:basedOn w:val="VarsaylanParagrafYazTipi"/>
    <w:rsid w:val="00B55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99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017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adGrid2$ctl00$ctl02$ctl01$ctl06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RadGrid2$ctl00$ctl02$ctl01$ctl05',''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RadGrid2$ctl00$ctl02$ctl01$ctl04',''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__doPostBack('RadGrid2$ctl00$ctl02$ctl01$ctl03',''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RadGrid2$ctl00$ctl02$ctl01$ctl07',''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7B08-BA79-47A5-8232-DA1507F0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aozdogan</cp:lastModifiedBy>
  <cp:revision>6</cp:revision>
  <cp:lastPrinted>2017-11-02T13:00:00Z</cp:lastPrinted>
  <dcterms:created xsi:type="dcterms:W3CDTF">2018-10-16T12:52:00Z</dcterms:created>
  <dcterms:modified xsi:type="dcterms:W3CDTF">2018-10-17T08:43:00Z</dcterms:modified>
</cp:coreProperties>
</file>