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4D" w:rsidRPr="000F2E38" w:rsidRDefault="007A684D" w:rsidP="007A684D">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GAZİPAŞA</w:t>
      </w:r>
      <w:r w:rsidRPr="000F2E38">
        <w:rPr>
          <w:rFonts w:ascii="Times New Roman" w:eastAsia="Times New Roman" w:hAnsi="Times New Roman"/>
          <w:b/>
          <w:sz w:val="24"/>
          <w:szCs w:val="24"/>
          <w:lang w:eastAsia="tr-TR"/>
        </w:rPr>
        <w:t xml:space="preserve"> İLKOKULU </w:t>
      </w:r>
    </w:p>
    <w:p w:rsidR="007A684D" w:rsidRPr="000F2E38" w:rsidRDefault="007A684D" w:rsidP="007A684D">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2016-2017</w:t>
      </w:r>
      <w:r w:rsidRPr="000F2E38">
        <w:rPr>
          <w:rFonts w:ascii="Times New Roman" w:eastAsia="Times New Roman" w:hAnsi="Times New Roman"/>
          <w:b/>
          <w:sz w:val="24"/>
          <w:szCs w:val="24"/>
          <w:lang w:eastAsia="tr-TR"/>
        </w:rPr>
        <w:t xml:space="preserve"> EĞİTİM ÖĞRETİM YILI</w:t>
      </w:r>
    </w:p>
    <w:p w:rsidR="007A684D" w:rsidRPr="000F2E38" w:rsidRDefault="007A684D" w:rsidP="007A684D">
      <w:pPr>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OKUL - AİLE BİRLİĞİ BEŞ</w:t>
      </w:r>
      <w:r w:rsidRPr="000F2E38">
        <w:rPr>
          <w:rFonts w:ascii="Times New Roman" w:eastAsia="Times New Roman" w:hAnsi="Times New Roman"/>
          <w:b/>
          <w:sz w:val="24"/>
          <w:szCs w:val="24"/>
          <w:lang w:eastAsia="tr-TR"/>
        </w:rPr>
        <w:t xml:space="preserve"> AYLIK DENETLEME KURULU RAPORU</w:t>
      </w:r>
    </w:p>
    <w:p w:rsidR="007A684D" w:rsidRDefault="007A684D" w:rsidP="007A684D">
      <w:pPr>
        <w:rPr>
          <w:rFonts w:ascii="Times New Roman" w:eastAsia="Times New Roman" w:hAnsi="Times New Roman"/>
          <w:sz w:val="24"/>
          <w:szCs w:val="24"/>
          <w:lang w:eastAsia="tr-TR"/>
        </w:rPr>
      </w:pPr>
    </w:p>
    <w:p w:rsidR="007A684D" w:rsidRDefault="007A684D" w:rsidP="007A684D">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2016-2017 E</w:t>
      </w:r>
      <w:r w:rsidR="009D2670">
        <w:rPr>
          <w:rFonts w:ascii="Times New Roman" w:eastAsia="Times New Roman" w:hAnsi="Times New Roman"/>
          <w:sz w:val="24"/>
          <w:szCs w:val="24"/>
          <w:lang w:eastAsia="tr-TR"/>
        </w:rPr>
        <w:t xml:space="preserve">ğitim öğretim yılında </w:t>
      </w:r>
      <w:proofErr w:type="gramStart"/>
      <w:r w:rsidR="009D2670">
        <w:rPr>
          <w:rFonts w:ascii="Times New Roman" w:eastAsia="Times New Roman" w:hAnsi="Times New Roman"/>
          <w:sz w:val="24"/>
          <w:szCs w:val="24"/>
          <w:lang w:eastAsia="tr-TR"/>
        </w:rPr>
        <w:t>26</w:t>
      </w:r>
      <w:r>
        <w:rPr>
          <w:rFonts w:ascii="Times New Roman" w:eastAsia="Times New Roman" w:hAnsi="Times New Roman"/>
          <w:sz w:val="24"/>
          <w:szCs w:val="24"/>
          <w:lang w:eastAsia="tr-TR"/>
        </w:rPr>
        <w:t>/10/2016</w:t>
      </w:r>
      <w:proofErr w:type="gramEnd"/>
      <w:r>
        <w:rPr>
          <w:rFonts w:ascii="Times New Roman" w:eastAsia="Times New Roman" w:hAnsi="Times New Roman"/>
          <w:sz w:val="24"/>
          <w:szCs w:val="24"/>
          <w:lang w:eastAsia="tr-TR"/>
        </w:rPr>
        <w:t xml:space="preserve"> tarihinden itibaren görev yapan Okul-A</w:t>
      </w:r>
      <w:r w:rsidR="009D2670">
        <w:rPr>
          <w:rFonts w:ascii="Times New Roman" w:eastAsia="Times New Roman" w:hAnsi="Times New Roman"/>
          <w:sz w:val="24"/>
          <w:szCs w:val="24"/>
          <w:lang w:eastAsia="tr-TR"/>
        </w:rPr>
        <w:t>ile Birliği Yönetim Kurulunun 04/04/2017-11/10</w:t>
      </w:r>
      <w:r>
        <w:rPr>
          <w:rFonts w:ascii="Times New Roman" w:eastAsia="Times New Roman" w:hAnsi="Times New Roman"/>
          <w:sz w:val="24"/>
          <w:szCs w:val="24"/>
          <w:lang w:eastAsia="tr-TR"/>
        </w:rPr>
        <w:t>/2017 tarihleri arasındaki faaliyetleri incelenip, faaliyetlerin birlik amaçlarına uygun olarak yönetmelik hükü</w:t>
      </w:r>
      <w:r w:rsidR="009D2670">
        <w:rPr>
          <w:rFonts w:ascii="Times New Roman" w:eastAsia="Times New Roman" w:hAnsi="Times New Roman"/>
          <w:sz w:val="24"/>
          <w:szCs w:val="24"/>
          <w:lang w:eastAsia="tr-TR"/>
        </w:rPr>
        <w:t>mleri çerçevesinde yürütüldüğü, 9</w:t>
      </w:r>
      <w:r>
        <w:rPr>
          <w:rFonts w:ascii="Times New Roman" w:eastAsia="Times New Roman" w:hAnsi="Times New Roman"/>
          <w:sz w:val="24"/>
          <w:szCs w:val="24"/>
          <w:lang w:eastAsia="tr-TR"/>
        </w:rPr>
        <w:t xml:space="preserve"> kez toplanarak harcama ve diğer kararların alındığı, harcamaların Yönetim Kurulu kararına uygun olarak belge karşılığı yapıldığı, gelir ve gider bilançolarının Okul girişindeki Okul Aile Birliği panosunda velilerin rahatlıkla görebileceği yere astıkları, , gelir ve gider kayıtlarının usulüne uygun olarak tutulduğu tespit edilmiş olup gelir giderin dökümü aşağıda çıkarılmıştır. </w:t>
      </w:r>
    </w:p>
    <w:p w:rsidR="007A684D" w:rsidRDefault="009D2670" w:rsidP="007A684D">
      <w:pPr>
        <w:jc w:val="center"/>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11/10</w:t>
      </w:r>
      <w:r w:rsidR="007A684D">
        <w:rPr>
          <w:rFonts w:ascii="Times New Roman" w:eastAsia="Times New Roman" w:hAnsi="Times New Roman"/>
          <w:sz w:val="24"/>
          <w:szCs w:val="24"/>
          <w:lang w:eastAsia="tr-TR"/>
        </w:rPr>
        <w:t>/2017</w:t>
      </w:r>
      <w:proofErr w:type="gramEnd"/>
    </w:p>
    <w:p w:rsidR="007A684D" w:rsidRDefault="007A684D" w:rsidP="007A684D">
      <w:pPr>
        <w:jc w:val="both"/>
        <w:rPr>
          <w:rFonts w:ascii="Times New Roman" w:eastAsia="Times New Roman" w:hAnsi="Times New Roman"/>
          <w:sz w:val="24"/>
          <w:szCs w:val="24"/>
          <w:lang w:eastAsia="tr-TR"/>
        </w:rPr>
      </w:pPr>
    </w:p>
    <w:p w:rsidR="007A684D" w:rsidRDefault="007A684D" w:rsidP="007A684D">
      <w:pPr>
        <w:jc w:val="both"/>
        <w:rPr>
          <w:rFonts w:ascii="Times New Roman" w:eastAsia="Times New Roman" w:hAnsi="Times New Roman"/>
          <w:sz w:val="24"/>
          <w:szCs w:val="24"/>
          <w:lang w:eastAsia="tr-TR"/>
        </w:rPr>
      </w:pPr>
    </w:p>
    <w:p w:rsidR="007A684D" w:rsidRPr="00086ADC" w:rsidRDefault="007A684D" w:rsidP="007A684D">
      <w:pPr>
        <w:pStyle w:val="AralkYok"/>
        <w:tabs>
          <w:tab w:val="left" w:pos="7455"/>
        </w:tabs>
        <w:rPr>
          <w:rFonts w:ascii="Times New Roman" w:hAnsi="Times New Roman"/>
          <w:sz w:val="24"/>
          <w:szCs w:val="24"/>
          <w:lang w:eastAsia="tr-TR"/>
        </w:rPr>
      </w:pPr>
      <w:r>
        <w:rPr>
          <w:rFonts w:ascii="Times New Roman" w:hAnsi="Times New Roman"/>
          <w:sz w:val="24"/>
          <w:szCs w:val="24"/>
          <w:lang w:eastAsia="tr-TR"/>
        </w:rPr>
        <w:t xml:space="preserve">Aşina SEYYİDOĞLU </w:t>
      </w:r>
      <w:r w:rsidRPr="00086ADC">
        <w:rPr>
          <w:rFonts w:ascii="Times New Roman" w:hAnsi="Times New Roman"/>
          <w:sz w:val="24"/>
          <w:szCs w:val="24"/>
          <w:lang w:eastAsia="tr-TR"/>
        </w:rPr>
        <w:t xml:space="preserve">  </w:t>
      </w:r>
      <w:r>
        <w:rPr>
          <w:rFonts w:ascii="Times New Roman" w:hAnsi="Times New Roman"/>
          <w:sz w:val="24"/>
          <w:szCs w:val="24"/>
          <w:lang w:eastAsia="tr-TR"/>
        </w:rPr>
        <w:t xml:space="preserve">                       Selma GÜNERİ                            Nurhan TEZEL</w:t>
      </w:r>
    </w:p>
    <w:p w:rsidR="007A684D" w:rsidRDefault="007A684D" w:rsidP="007A684D">
      <w:pPr>
        <w:pStyle w:val="AralkYok"/>
        <w:rPr>
          <w:rFonts w:ascii="Times New Roman" w:hAnsi="Times New Roman"/>
          <w:sz w:val="24"/>
          <w:szCs w:val="24"/>
          <w:lang w:eastAsia="tr-TR"/>
        </w:rPr>
      </w:pPr>
      <w:r>
        <w:rPr>
          <w:rFonts w:ascii="Times New Roman" w:hAnsi="Times New Roman"/>
          <w:sz w:val="24"/>
          <w:szCs w:val="24"/>
          <w:lang w:eastAsia="tr-TR"/>
        </w:rPr>
        <w:t xml:space="preserve">         </w:t>
      </w:r>
      <w:r w:rsidRPr="00086ADC">
        <w:rPr>
          <w:rFonts w:ascii="Times New Roman" w:hAnsi="Times New Roman"/>
          <w:sz w:val="24"/>
          <w:szCs w:val="24"/>
          <w:lang w:eastAsia="tr-TR"/>
        </w:rPr>
        <w:t xml:space="preserve">Başkan                  </w:t>
      </w:r>
      <w:r>
        <w:rPr>
          <w:rFonts w:ascii="Times New Roman" w:hAnsi="Times New Roman"/>
          <w:sz w:val="24"/>
          <w:szCs w:val="24"/>
          <w:lang w:eastAsia="tr-TR"/>
        </w:rPr>
        <w:t xml:space="preserve">                         </w:t>
      </w:r>
      <w:r w:rsidRPr="00086ADC">
        <w:rPr>
          <w:rFonts w:ascii="Times New Roman" w:hAnsi="Times New Roman"/>
          <w:sz w:val="24"/>
          <w:szCs w:val="24"/>
          <w:lang w:eastAsia="tr-TR"/>
        </w:rPr>
        <w:t xml:space="preserve">Öğretmen Üye              </w:t>
      </w:r>
      <w:r>
        <w:rPr>
          <w:rFonts w:ascii="Times New Roman" w:hAnsi="Times New Roman"/>
          <w:sz w:val="24"/>
          <w:szCs w:val="24"/>
          <w:lang w:eastAsia="tr-TR"/>
        </w:rPr>
        <w:t xml:space="preserve">                     Veli</w:t>
      </w:r>
      <w:r w:rsidRPr="00086ADC">
        <w:rPr>
          <w:rFonts w:ascii="Times New Roman" w:hAnsi="Times New Roman"/>
          <w:sz w:val="24"/>
          <w:szCs w:val="24"/>
          <w:lang w:eastAsia="tr-TR"/>
        </w:rPr>
        <w:t xml:space="preserve"> Üye</w:t>
      </w:r>
    </w:p>
    <w:p w:rsidR="007A684D" w:rsidRDefault="007A684D" w:rsidP="007A684D">
      <w:pPr>
        <w:pStyle w:val="AralkYok"/>
        <w:rPr>
          <w:rFonts w:ascii="Times New Roman" w:hAnsi="Times New Roman"/>
          <w:sz w:val="24"/>
          <w:szCs w:val="24"/>
          <w:lang w:eastAsia="tr-TR"/>
        </w:rPr>
      </w:pPr>
    </w:p>
    <w:p w:rsidR="007A684D" w:rsidRDefault="007A684D" w:rsidP="007A684D">
      <w:pPr>
        <w:pStyle w:val="AralkYok"/>
        <w:rPr>
          <w:rFonts w:ascii="Times New Roman" w:hAnsi="Times New Roman"/>
          <w:sz w:val="24"/>
          <w:szCs w:val="24"/>
          <w:lang w:eastAsia="tr-TR"/>
        </w:rPr>
      </w:pPr>
    </w:p>
    <w:p w:rsidR="007A684D" w:rsidRDefault="007A684D" w:rsidP="007A684D">
      <w:pPr>
        <w:pStyle w:val="AralkYok"/>
        <w:rPr>
          <w:rFonts w:ascii="Times New Roman" w:hAnsi="Times New Roman"/>
          <w:sz w:val="24"/>
          <w:szCs w:val="24"/>
          <w:lang w:eastAsia="tr-TR"/>
        </w:rPr>
      </w:pPr>
    </w:p>
    <w:p w:rsidR="007A684D" w:rsidRDefault="007A684D" w:rsidP="007A684D">
      <w:pPr>
        <w:pStyle w:val="AralkYok"/>
        <w:rPr>
          <w:rFonts w:ascii="Times New Roman" w:hAnsi="Times New Roman"/>
          <w:sz w:val="24"/>
          <w:szCs w:val="24"/>
          <w:lang w:eastAsia="tr-T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7A684D" w:rsidRPr="00282C44" w:rsidTr="00C05C84">
        <w:trPr>
          <w:trHeight w:val="435"/>
          <w:tblCellSpacing w:w="0" w:type="dxa"/>
        </w:trPr>
        <w:tc>
          <w:tcPr>
            <w:tcW w:w="0" w:type="auto"/>
            <w:shd w:val="clear" w:color="auto" w:fill="FFFFFF"/>
            <w:vAlign w:val="center"/>
            <w:hideMark/>
          </w:tcPr>
          <w:p w:rsidR="007A684D" w:rsidRPr="00906AF4" w:rsidRDefault="007A684D" w:rsidP="00C05C84">
            <w:pPr>
              <w:spacing w:after="0" w:line="240" w:lineRule="auto"/>
              <w:rPr>
                <w:rFonts w:ascii="Verdana" w:eastAsia="Times New Roman" w:hAnsi="Verdana"/>
                <w:sz w:val="16"/>
                <w:szCs w:val="16"/>
                <w:lang w:eastAsia="tr-TR"/>
              </w:rPr>
            </w:pPr>
          </w:p>
        </w:tc>
        <w:tc>
          <w:tcPr>
            <w:tcW w:w="0" w:type="auto"/>
            <w:shd w:val="clear" w:color="auto" w:fill="FFFFFF"/>
            <w:vAlign w:val="center"/>
            <w:hideMark/>
          </w:tcPr>
          <w:p w:rsidR="007A684D" w:rsidRPr="00906AF4" w:rsidRDefault="007A684D" w:rsidP="00C05C84">
            <w:pPr>
              <w:spacing w:after="0" w:line="240" w:lineRule="auto"/>
              <w:jc w:val="right"/>
              <w:rPr>
                <w:rFonts w:ascii="Verdana" w:eastAsia="Times New Roman" w:hAnsi="Verdana"/>
                <w:sz w:val="16"/>
                <w:szCs w:val="16"/>
                <w:lang w:eastAsia="tr-TR"/>
              </w:rPr>
            </w:pPr>
          </w:p>
        </w:tc>
      </w:tr>
      <w:tr w:rsidR="007A684D" w:rsidRPr="00282C44" w:rsidTr="00C05C84">
        <w:trPr>
          <w:tblCellSpacing w:w="0" w:type="dxa"/>
        </w:trPr>
        <w:tc>
          <w:tcPr>
            <w:tcW w:w="2500" w:type="pct"/>
            <w:tcBorders>
              <w:top w:val="single" w:sz="12" w:space="0" w:color="000000"/>
            </w:tcBorders>
            <w:shd w:val="clear" w:color="auto" w:fill="FFFFFF"/>
            <w:hideMark/>
          </w:tcPr>
          <w:p w:rsidR="007A684D" w:rsidRPr="00906AF4" w:rsidRDefault="007A684D" w:rsidP="00C05C84">
            <w:pPr>
              <w:spacing w:after="0" w:line="240" w:lineRule="auto"/>
              <w:rPr>
                <w:rFonts w:ascii="Verdana" w:eastAsia="Times New Roman" w:hAnsi="Verdana"/>
                <w:sz w:val="16"/>
                <w:szCs w:val="16"/>
                <w:lang w:eastAsia="tr-TR"/>
              </w:rPr>
            </w:pPr>
          </w:p>
        </w:tc>
        <w:tc>
          <w:tcPr>
            <w:tcW w:w="2500" w:type="pct"/>
            <w:tcBorders>
              <w:top w:val="single" w:sz="12" w:space="0" w:color="000000"/>
            </w:tcBorders>
            <w:shd w:val="clear" w:color="auto" w:fill="FFFFFF"/>
            <w:hideMark/>
          </w:tcPr>
          <w:p w:rsidR="007A684D" w:rsidRPr="00906AF4" w:rsidRDefault="007A684D" w:rsidP="00C05C84">
            <w:pPr>
              <w:spacing w:after="0" w:line="240" w:lineRule="auto"/>
              <w:rPr>
                <w:rFonts w:ascii="Verdana" w:eastAsia="Times New Roman" w:hAnsi="Verdana"/>
                <w:sz w:val="16"/>
                <w:szCs w:val="16"/>
                <w:lang w:eastAsia="tr-TR"/>
              </w:rPr>
            </w:pPr>
          </w:p>
        </w:tc>
      </w:tr>
      <w:tr w:rsidR="007A684D" w:rsidRPr="00282C44" w:rsidTr="00C05C84">
        <w:trPr>
          <w:tblCellSpacing w:w="0" w:type="dxa"/>
        </w:trPr>
        <w:tc>
          <w:tcPr>
            <w:tcW w:w="0" w:type="auto"/>
            <w:shd w:val="clear" w:color="auto" w:fill="FFFFFF"/>
            <w:vAlign w:val="center"/>
            <w:hideMark/>
          </w:tcPr>
          <w:p w:rsidR="007A684D" w:rsidRPr="00906AF4" w:rsidRDefault="007A684D" w:rsidP="00C05C84">
            <w:pPr>
              <w:spacing w:after="0" w:line="240" w:lineRule="auto"/>
              <w:rPr>
                <w:rFonts w:ascii="Verdana" w:eastAsia="Times New Roman" w:hAnsi="Verdana"/>
                <w:sz w:val="16"/>
                <w:szCs w:val="16"/>
                <w:lang w:eastAsia="tr-TR"/>
              </w:rPr>
            </w:pPr>
          </w:p>
        </w:tc>
        <w:tc>
          <w:tcPr>
            <w:tcW w:w="0" w:type="auto"/>
            <w:tcBorders>
              <w:left w:val="nil"/>
            </w:tcBorders>
            <w:shd w:val="clear" w:color="auto" w:fill="FFFFFF"/>
            <w:vAlign w:val="center"/>
            <w:hideMark/>
          </w:tcPr>
          <w:p w:rsidR="007A684D" w:rsidRPr="00906AF4" w:rsidRDefault="007A684D" w:rsidP="00C05C84">
            <w:pPr>
              <w:spacing w:after="0" w:line="240" w:lineRule="auto"/>
              <w:rPr>
                <w:rFonts w:ascii="Verdana" w:eastAsia="Times New Roman" w:hAnsi="Verdana"/>
                <w:sz w:val="16"/>
                <w:szCs w:val="16"/>
                <w:lang w:eastAsia="tr-TR"/>
              </w:rPr>
            </w:pPr>
          </w:p>
        </w:tc>
      </w:tr>
      <w:tr w:rsidR="007A684D" w:rsidRPr="00282C44" w:rsidTr="00C05C84">
        <w:trPr>
          <w:trHeight w:val="450"/>
          <w:tblCellSpacing w:w="0" w:type="dxa"/>
        </w:trPr>
        <w:tc>
          <w:tcPr>
            <w:tcW w:w="0" w:type="auto"/>
            <w:shd w:val="clear" w:color="auto" w:fill="FFFFFF"/>
            <w:vAlign w:val="center"/>
            <w:hideMark/>
          </w:tcPr>
          <w:p w:rsidR="007A684D" w:rsidRPr="00906AF4" w:rsidRDefault="007A684D" w:rsidP="00C05C84">
            <w:pPr>
              <w:spacing w:after="0" w:line="240" w:lineRule="auto"/>
              <w:jc w:val="right"/>
              <w:rPr>
                <w:rFonts w:ascii="Verdana" w:eastAsia="Times New Roman" w:hAnsi="Verdana"/>
                <w:sz w:val="16"/>
                <w:szCs w:val="16"/>
                <w:lang w:eastAsia="tr-TR"/>
              </w:rPr>
            </w:pPr>
          </w:p>
        </w:tc>
        <w:tc>
          <w:tcPr>
            <w:tcW w:w="0" w:type="auto"/>
            <w:shd w:val="clear" w:color="auto" w:fill="FFFFFF"/>
            <w:vAlign w:val="center"/>
            <w:hideMark/>
          </w:tcPr>
          <w:p w:rsidR="007A684D" w:rsidRPr="00906AF4" w:rsidRDefault="007A684D" w:rsidP="00C05C84">
            <w:pPr>
              <w:spacing w:after="0" w:line="240" w:lineRule="auto"/>
              <w:rPr>
                <w:rFonts w:ascii="Verdana" w:eastAsia="Times New Roman" w:hAnsi="Verdana"/>
                <w:sz w:val="16"/>
                <w:szCs w:val="16"/>
                <w:lang w:eastAsia="tr-TR"/>
              </w:rPr>
            </w:pPr>
          </w:p>
        </w:tc>
      </w:tr>
      <w:tr w:rsidR="007A684D" w:rsidRPr="00282C44" w:rsidTr="00C05C84">
        <w:trPr>
          <w:trHeight w:val="450"/>
          <w:tblCellSpacing w:w="0" w:type="dxa"/>
        </w:trPr>
        <w:tc>
          <w:tcPr>
            <w:tcW w:w="0" w:type="auto"/>
            <w:shd w:val="clear" w:color="auto" w:fill="FFFFFF"/>
            <w:vAlign w:val="center"/>
          </w:tcPr>
          <w:p w:rsidR="007A684D" w:rsidRPr="00906AF4" w:rsidRDefault="007A684D" w:rsidP="00C05C84">
            <w:pPr>
              <w:spacing w:after="0" w:line="240" w:lineRule="auto"/>
              <w:jc w:val="right"/>
              <w:rPr>
                <w:rFonts w:ascii="Verdana" w:eastAsia="Times New Roman" w:hAnsi="Verdana"/>
                <w:sz w:val="16"/>
                <w:szCs w:val="16"/>
                <w:lang w:eastAsia="tr-TR"/>
              </w:rPr>
            </w:pPr>
          </w:p>
        </w:tc>
        <w:tc>
          <w:tcPr>
            <w:tcW w:w="0" w:type="auto"/>
            <w:shd w:val="clear" w:color="auto" w:fill="FFFFFF"/>
            <w:vAlign w:val="center"/>
          </w:tcPr>
          <w:p w:rsidR="007A684D" w:rsidRPr="00906AF4" w:rsidRDefault="007A684D" w:rsidP="00C05C84">
            <w:pPr>
              <w:spacing w:after="0" w:line="240" w:lineRule="auto"/>
              <w:rPr>
                <w:rFonts w:ascii="Verdana" w:eastAsia="Times New Roman" w:hAnsi="Verdana"/>
                <w:sz w:val="16"/>
                <w:szCs w:val="16"/>
                <w:lang w:eastAsia="tr-TR"/>
              </w:rPr>
            </w:pPr>
          </w:p>
        </w:tc>
      </w:tr>
    </w:tbl>
    <w:p w:rsidR="007A684D" w:rsidRPr="00495190" w:rsidRDefault="009D2670" w:rsidP="007A684D">
      <w:pPr>
        <w:rPr>
          <w:b/>
          <w:sz w:val="24"/>
          <w:szCs w:val="24"/>
        </w:rPr>
      </w:pPr>
      <w:r>
        <w:rPr>
          <w:b/>
          <w:sz w:val="24"/>
          <w:szCs w:val="24"/>
        </w:rPr>
        <w:t>04 NİSAN 2017 /11 EKİM</w:t>
      </w:r>
      <w:r w:rsidR="007A684D">
        <w:rPr>
          <w:b/>
          <w:sz w:val="24"/>
          <w:szCs w:val="24"/>
        </w:rPr>
        <w:t xml:space="preserve"> 2017 </w:t>
      </w:r>
      <w:r w:rsidR="007A684D" w:rsidRPr="00495190">
        <w:rPr>
          <w:b/>
          <w:sz w:val="24"/>
          <w:szCs w:val="24"/>
        </w:rPr>
        <w:t xml:space="preserve">tarihleri </w:t>
      </w:r>
      <w:r w:rsidR="00F9103E" w:rsidRPr="00495190">
        <w:rPr>
          <w:b/>
          <w:sz w:val="24"/>
          <w:szCs w:val="24"/>
        </w:rPr>
        <w:t>arasındaki Okul</w:t>
      </w:r>
      <w:r w:rsidR="007A684D">
        <w:rPr>
          <w:b/>
          <w:sz w:val="24"/>
          <w:szCs w:val="24"/>
        </w:rPr>
        <w:t xml:space="preserve"> -</w:t>
      </w:r>
      <w:r w:rsidR="007A684D" w:rsidRPr="00495190">
        <w:rPr>
          <w:b/>
          <w:sz w:val="24"/>
          <w:szCs w:val="24"/>
        </w:rPr>
        <w:t xml:space="preserve"> Aile Birliğinin Hesap Durumu aşağıdaki gibidir:</w:t>
      </w:r>
    </w:p>
    <w:p w:rsidR="007A684D" w:rsidRPr="009256B6" w:rsidRDefault="007A684D" w:rsidP="007A684D">
      <w:pPr>
        <w:pStyle w:val="AralkYok"/>
        <w:rPr>
          <w:b/>
          <w:sz w:val="28"/>
          <w:szCs w:val="28"/>
          <w:u w:val="single"/>
        </w:rPr>
      </w:pPr>
      <w:r w:rsidRPr="009256B6">
        <w:rPr>
          <w:b/>
          <w:sz w:val="28"/>
          <w:szCs w:val="28"/>
        </w:rPr>
        <w:t xml:space="preserve"> </w:t>
      </w:r>
      <w:r w:rsidRPr="009256B6">
        <w:rPr>
          <w:b/>
          <w:sz w:val="28"/>
          <w:szCs w:val="28"/>
          <w:u w:val="single"/>
        </w:rPr>
        <w:t xml:space="preserve">GELİR      </w:t>
      </w:r>
    </w:p>
    <w:p w:rsidR="007A684D" w:rsidRPr="006A0689" w:rsidRDefault="007A684D" w:rsidP="007A684D">
      <w:pPr>
        <w:pStyle w:val="AralkYok"/>
        <w:rPr>
          <w:u w:val="single"/>
        </w:rPr>
      </w:pPr>
      <w:r w:rsidRPr="006A0689">
        <w:rPr>
          <w:u w:val="single"/>
        </w:rPr>
        <w:t xml:space="preserve">           </w:t>
      </w:r>
      <w:r>
        <w:rPr>
          <w:u w:val="single"/>
        </w:rPr>
        <w:t xml:space="preserve">                               </w:t>
      </w:r>
      <w:r w:rsidRPr="006A0689">
        <w:rPr>
          <w:u w:val="single"/>
        </w:rPr>
        <w:t xml:space="preserve">   </w:t>
      </w:r>
      <w:r w:rsidR="009D2670">
        <w:rPr>
          <w:u w:val="single"/>
        </w:rPr>
        <w:t>04.04.2017  / 11</w:t>
      </w:r>
      <w:r>
        <w:rPr>
          <w:u w:val="single"/>
        </w:rPr>
        <w:t>.</w:t>
      </w:r>
      <w:r w:rsidR="009D2670">
        <w:rPr>
          <w:u w:val="single"/>
        </w:rPr>
        <w:t>1</w:t>
      </w:r>
      <w:r>
        <w:rPr>
          <w:u w:val="single"/>
        </w:rPr>
        <w:t xml:space="preserve">0.2017                                      </w:t>
      </w:r>
      <w:r w:rsidRPr="006A0689">
        <w:rPr>
          <w:u w:val="single"/>
        </w:rPr>
        <w:t xml:space="preserve">   </w:t>
      </w:r>
      <w:r>
        <w:rPr>
          <w:u w:val="single"/>
        </w:rPr>
        <w:t>Toplam</w:t>
      </w:r>
      <w:r w:rsidRPr="006A0689">
        <w:rPr>
          <w:u w:val="single"/>
        </w:rPr>
        <w:t xml:space="preserve">                      </w:t>
      </w:r>
    </w:p>
    <w:p w:rsidR="007A684D" w:rsidRDefault="007A684D" w:rsidP="007A684D">
      <w:pPr>
        <w:pStyle w:val="AralkYok"/>
      </w:pPr>
      <w:r>
        <w:rPr>
          <w:b/>
        </w:rPr>
        <w:t>2017</w:t>
      </w:r>
      <w:r w:rsidRPr="00BD1655">
        <w:rPr>
          <w:b/>
        </w:rPr>
        <w:t xml:space="preserve"> Yılı Devreden Tutar</w:t>
      </w:r>
      <w:r>
        <w:t xml:space="preserve"> </w:t>
      </w:r>
      <w:r w:rsidRPr="00EC26D1">
        <w:rPr>
          <w:sz w:val="28"/>
          <w:szCs w:val="28"/>
        </w:rPr>
        <w:t xml:space="preserve">:                                                      </w:t>
      </w:r>
      <w:r>
        <w:rPr>
          <w:sz w:val="28"/>
          <w:szCs w:val="28"/>
        </w:rPr>
        <w:t xml:space="preserve">    </w:t>
      </w:r>
      <w:r w:rsidRPr="00EC26D1">
        <w:rPr>
          <w:sz w:val="28"/>
          <w:szCs w:val="28"/>
        </w:rPr>
        <w:t xml:space="preserve"> </w:t>
      </w:r>
      <w:r>
        <w:rPr>
          <w:sz w:val="28"/>
          <w:szCs w:val="28"/>
        </w:rPr>
        <w:t xml:space="preserve"> </w:t>
      </w:r>
      <w:proofErr w:type="gramStart"/>
      <w:r>
        <w:rPr>
          <w:sz w:val="28"/>
          <w:szCs w:val="28"/>
        </w:rPr>
        <w:t>……………</w:t>
      </w:r>
      <w:proofErr w:type="gramEnd"/>
      <w:r>
        <w:t xml:space="preserve">                                        </w:t>
      </w:r>
    </w:p>
    <w:p w:rsidR="007A684D" w:rsidRDefault="007A684D" w:rsidP="007A684D">
      <w:pPr>
        <w:pStyle w:val="AralkYok"/>
      </w:pPr>
      <w:proofErr w:type="gramStart"/>
      <w:r w:rsidRPr="00637026">
        <w:rPr>
          <w:b/>
        </w:rPr>
        <w:t>TOPLAM    GELİR</w:t>
      </w:r>
      <w:proofErr w:type="gramEnd"/>
      <w:r w:rsidRPr="00637026">
        <w:rPr>
          <w:b/>
        </w:rPr>
        <w:t xml:space="preserve">      </w:t>
      </w:r>
      <w:r>
        <w:rPr>
          <w:b/>
        </w:rPr>
        <w:t xml:space="preserve">        </w:t>
      </w:r>
      <w:r w:rsidRPr="00637026">
        <w:rPr>
          <w:b/>
        </w:rPr>
        <w:t xml:space="preserve"> :   </w:t>
      </w:r>
      <w:r>
        <w:rPr>
          <w:b/>
        </w:rPr>
        <w:t xml:space="preserve"> </w:t>
      </w:r>
      <w:r w:rsidR="0096772A">
        <w:rPr>
          <w:b/>
        </w:rPr>
        <w:tab/>
      </w:r>
      <w:r w:rsidR="0096772A">
        <w:rPr>
          <w:b/>
        </w:rPr>
        <w:tab/>
      </w:r>
      <w:r w:rsidR="0096772A">
        <w:rPr>
          <w:b/>
        </w:rPr>
        <w:tab/>
      </w:r>
      <w:r w:rsidR="0096772A">
        <w:rPr>
          <w:b/>
        </w:rPr>
        <w:tab/>
      </w:r>
      <w:r w:rsidR="0096772A">
        <w:rPr>
          <w:b/>
        </w:rPr>
        <w:tab/>
      </w:r>
      <w:r w:rsidR="0096772A" w:rsidRPr="0096772A">
        <w:rPr>
          <w:b/>
          <w:color w:val="FF0000"/>
        </w:rPr>
        <w:t xml:space="preserve">         57.080,00 TL</w:t>
      </w:r>
      <w:r w:rsidRPr="0096772A">
        <w:rPr>
          <w:b/>
          <w:color w:val="FF0000"/>
        </w:rPr>
        <w:t xml:space="preserve">                                                                         </w:t>
      </w:r>
    </w:p>
    <w:p w:rsidR="007A684D" w:rsidRDefault="002D0B2D" w:rsidP="007A684D">
      <w:pPr>
        <w:tabs>
          <w:tab w:val="left" w:pos="4995"/>
        </w:tabs>
      </w:pPr>
      <w:r>
        <w:t xml:space="preserve"> </w:t>
      </w:r>
    </w:p>
    <w:p w:rsidR="007A684D" w:rsidRPr="009256B6" w:rsidRDefault="007A684D" w:rsidP="007A684D">
      <w:pPr>
        <w:tabs>
          <w:tab w:val="left" w:pos="5010"/>
        </w:tabs>
        <w:rPr>
          <w:b/>
          <w:sz w:val="28"/>
          <w:szCs w:val="28"/>
          <w:u w:val="single"/>
        </w:rPr>
      </w:pPr>
      <w:r>
        <w:t xml:space="preserve"> </w:t>
      </w:r>
      <w:r w:rsidRPr="00637026">
        <w:t xml:space="preserve"> </w:t>
      </w:r>
      <w:r w:rsidRPr="009256B6">
        <w:rPr>
          <w:b/>
          <w:sz w:val="28"/>
          <w:szCs w:val="28"/>
          <w:u w:val="single"/>
        </w:rPr>
        <w:t xml:space="preserve">GİDER                                                                      </w:t>
      </w:r>
    </w:p>
    <w:p w:rsidR="007A684D" w:rsidRDefault="007A684D" w:rsidP="007A684D">
      <w:pPr>
        <w:pStyle w:val="AralkYok"/>
      </w:pPr>
      <w:r w:rsidRPr="006A0689">
        <w:rPr>
          <w:u w:val="single"/>
        </w:rPr>
        <w:t xml:space="preserve">                                              </w:t>
      </w:r>
      <w:r w:rsidR="00F9103E">
        <w:rPr>
          <w:u w:val="single"/>
        </w:rPr>
        <w:t>04.04.2017 /11.10.2017</w:t>
      </w:r>
      <w:r>
        <w:rPr>
          <w:u w:val="single"/>
        </w:rPr>
        <w:t xml:space="preserve">                                     </w:t>
      </w:r>
      <w:r w:rsidRPr="006A0689">
        <w:rPr>
          <w:u w:val="single"/>
        </w:rPr>
        <w:t xml:space="preserve">   </w:t>
      </w:r>
      <w:r>
        <w:rPr>
          <w:u w:val="single"/>
        </w:rPr>
        <w:t>Toplam</w:t>
      </w:r>
      <w:r w:rsidRPr="006A0689">
        <w:rPr>
          <w:u w:val="single"/>
        </w:rPr>
        <w:t xml:space="preserve">    </w:t>
      </w:r>
    </w:p>
    <w:p w:rsidR="007A684D" w:rsidRDefault="007A684D" w:rsidP="007A684D">
      <w:pPr>
        <w:pStyle w:val="AralkYok"/>
      </w:pPr>
      <w:proofErr w:type="gramStart"/>
      <w:r w:rsidRPr="00637026">
        <w:t>TOPLAM  GİDER</w:t>
      </w:r>
      <w:proofErr w:type="gramEnd"/>
      <w:r w:rsidRPr="00637026">
        <w:t xml:space="preserve">             : </w:t>
      </w:r>
      <w:r w:rsidR="0096772A">
        <w:tab/>
      </w:r>
      <w:r w:rsidR="0096772A">
        <w:tab/>
      </w:r>
      <w:r w:rsidR="0096772A">
        <w:tab/>
      </w:r>
      <w:r w:rsidR="0096772A">
        <w:tab/>
      </w:r>
      <w:r w:rsidR="0096772A">
        <w:tab/>
        <w:t xml:space="preserve">       </w:t>
      </w:r>
      <w:r w:rsidR="0096772A" w:rsidRPr="0096772A">
        <w:rPr>
          <w:color w:val="FF0000"/>
        </w:rPr>
        <w:t>34.625,47 TL</w:t>
      </w:r>
      <w:r w:rsidRPr="00637026">
        <w:t xml:space="preserve"> </w:t>
      </w:r>
      <w:r>
        <w:t xml:space="preserve">                                                                              </w:t>
      </w:r>
      <w:r w:rsidRPr="00637026">
        <w:t xml:space="preserve"> </w:t>
      </w:r>
    </w:p>
    <w:p w:rsidR="007A684D" w:rsidRDefault="007A684D" w:rsidP="007A684D">
      <w:pPr>
        <w:pStyle w:val="AralkYok"/>
      </w:pPr>
    </w:p>
    <w:p w:rsidR="007A684D" w:rsidRDefault="007A684D" w:rsidP="007A684D">
      <w:pPr>
        <w:pStyle w:val="AralkYok"/>
      </w:pPr>
      <w:r w:rsidRPr="009256B6">
        <w:rPr>
          <w:b/>
        </w:rPr>
        <w:t>GELİR GİDER FARKI:</w:t>
      </w:r>
      <w:r w:rsidRPr="009256B6">
        <w:rPr>
          <w:rFonts w:ascii="Tahoma" w:hAnsi="Tahoma" w:cs="Tahoma"/>
          <w:b/>
          <w:bCs/>
          <w:color w:val="DC143C"/>
          <w:shd w:val="clear" w:color="auto" w:fill="FFFFFF"/>
        </w:rPr>
        <w:t xml:space="preserve"> </w:t>
      </w:r>
      <w:r w:rsidR="0096772A">
        <w:rPr>
          <w:rFonts w:ascii="Tahoma" w:hAnsi="Tahoma" w:cs="Tahoma"/>
          <w:b/>
          <w:bCs/>
          <w:color w:val="DC143C"/>
          <w:shd w:val="clear" w:color="auto" w:fill="FFFFFF"/>
        </w:rPr>
        <w:tab/>
      </w:r>
      <w:r w:rsidR="0096772A">
        <w:rPr>
          <w:rFonts w:ascii="Tahoma" w:hAnsi="Tahoma" w:cs="Tahoma"/>
          <w:b/>
          <w:bCs/>
          <w:color w:val="DC143C"/>
          <w:shd w:val="clear" w:color="auto" w:fill="FFFFFF"/>
        </w:rPr>
        <w:tab/>
      </w:r>
      <w:r w:rsidR="0096772A">
        <w:rPr>
          <w:rFonts w:ascii="Tahoma" w:hAnsi="Tahoma" w:cs="Tahoma"/>
          <w:b/>
          <w:bCs/>
          <w:color w:val="DC143C"/>
          <w:shd w:val="clear" w:color="auto" w:fill="FFFFFF"/>
        </w:rPr>
        <w:tab/>
      </w:r>
      <w:r w:rsidR="0096772A">
        <w:rPr>
          <w:rFonts w:ascii="Tahoma" w:hAnsi="Tahoma" w:cs="Tahoma"/>
          <w:b/>
          <w:bCs/>
          <w:color w:val="DC143C"/>
          <w:shd w:val="clear" w:color="auto" w:fill="FFFFFF"/>
        </w:rPr>
        <w:tab/>
      </w:r>
      <w:r w:rsidR="0096772A">
        <w:rPr>
          <w:rFonts w:ascii="Tahoma" w:hAnsi="Tahoma" w:cs="Tahoma"/>
          <w:b/>
          <w:bCs/>
          <w:color w:val="DC143C"/>
          <w:shd w:val="clear" w:color="auto" w:fill="FFFFFF"/>
        </w:rPr>
        <w:tab/>
      </w:r>
      <w:r w:rsidR="0096772A">
        <w:rPr>
          <w:rFonts w:ascii="Tahoma" w:hAnsi="Tahoma" w:cs="Tahoma"/>
          <w:b/>
          <w:bCs/>
          <w:color w:val="DC143C"/>
          <w:shd w:val="clear" w:color="auto" w:fill="FFFFFF"/>
        </w:rPr>
        <w:tab/>
        <w:t xml:space="preserve">       22.454,53</w:t>
      </w:r>
    </w:p>
    <w:p w:rsidR="009A5326" w:rsidRDefault="009A5326"/>
    <w:p w:rsidR="00C05C84" w:rsidRDefault="0096772A" w:rsidP="00C05C84">
      <w:pPr>
        <w:pStyle w:val="AralkYok"/>
      </w:pPr>
      <w:r w:rsidRPr="009256B6">
        <w:rPr>
          <w:b/>
          <w:sz w:val="28"/>
          <w:szCs w:val="28"/>
        </w:rPr>
        <w:lastRenderedPageBreak/>
        <w:t xml:space="preserve">GELİR VE YAPILAN HARCAMALARIN AYRINTILARI:                   </w:t>
      </w:r>
      <w:r w:rsidRPr="00637026">
        <w:t xml:space="preserve">  </w:t>
      </w:r>
    </w:p>
    <w:p w:rsidR="0096772A" w:rsidRDefault="0096772A" w:rsidP="00C05C84">
      <w:pPr>
        <w:pStyle w:val="AralkYok"/>
        <w:rPr>
          <w:rFonts w:eastAsia="Times New Roman"/>
          <w:b/>
          <w:color w:val="FF0000"/>
          <w:sz w:val="28"/>
          <w:szCs w:val="28"/>
          <w:u w:val="single"/>
          <w:lang w:eastAsia="tr-TR"/>
        </w:rPr>
      </w:pPr>
      <w:r>
        <w:rPr>
          <w:rFonts w:eastAsia="Times New Roman"/>
          <w:b/>
          <w:color w:val="FF0000"/>
          <w:sz w:val="28"/>
          <w:szCs w:val="28"/>
          <w:u w:val="single"/>
          <w:lang w:eastAsia="tr-TR"/>
        </w:rPr>
        <w:t>Gelir</w:t>
      </w:r>
    </w:p>
    <w:tbl>
      <w:tblPr>
        <w:tblW w:w="11020" w:type="dxa"/>
        <w:tblCellMar>
          <w:left w:w="70" w:type="dxa"/>
          <w:right w:w="70" w:type="dxa"/>
        </w:tblCellMar>
        <w:tblLook w:val="04A0" w:firstRow="1" w:lastRow="0" w:firstColumn="1" w:lastColumn="0" w:noHBand="0" w:noVBand="1"/>
      </w:tblPr>
      <w:tblGrid>
        <w:gridCol w:w="1200"/>
        <w:gridCol w:w="3340"/>
        <w:gridCol w:w="4040"/>
        <w:gridCol w:w="2440"/>
      </w:tblGrid>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İl Milli Eğitim Müdürlüğü</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proofErr w:type="spellStart"/>
            <w:r w:rsidRPr="00C05C84">
              <w:rPr>
                <w:rFonts w:eastAsia="Times New Roman"/>
                <w:color w:val="000000"/>
                <w:sz w:val="20"/>
                <w:szCs w:val="20"/>
                <w:lang w:eastAsia="tr-TR"/>
              </w:rPr>
              <w:t>Aktarim</w:t>
            </w:r>
            <w:proofErr w:type="spellEnd"/>
            <w:r w:rsidRPr="00C05C84">
              <w:rPr>
                <w:rFonts w:eastAsia="Times New Roman"/>
                <w:color w:val="000000"/>
                <w:sz w:val="20"/>
                <w:szCs w:val="20"/>
                <w:lang w:eastAsia="tr-TR"/>
              </w:rPr>
              <w:t xml:space="preserve">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EMİR SİNEKLİ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EGE TAĞAR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8090,00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YAĞIZ KAAN TEKE</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UTKU ULUFER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75,00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UTKU ULUFER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75,00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FERDİ BASKIN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HATİCE SEVİM DOYGUN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DOYGUN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HASİBE NUR ULAŞ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400,00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YAĞMUR ÖNAY</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ARZU CEYHAN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YUSUF ANĞI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342,20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ÖZGÜR OKYAY</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2580,00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ESİLA ASLAN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400,00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YİĞİT KAAN ATMACA</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EMRAH CINCIK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HÜSEYİN ÖZLEN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FATİH ÇOBAN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OSMAN ERGİN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ADA BOZKURT</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DEREN BOZKURT</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DİLEK IŞIK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EGEMEN BİRSEN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ÖMER SARAÇ</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HİRA NUR KAYA</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BERKAY AYDIN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ÖMER GÜRLEYİK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BİROL METİN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ADA YALÇIN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OSMAN ÖZDEMİR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AYŞE BERRAK ÖZDEMİR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MERT ALİ GENEL</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DEVRAN BARIŞ DEMİRTAŞ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DEMET YILDIRIM</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FATİH CAYMAZ</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HALDUN KARADAĞ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AKAY İMRAH</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ELİF BADE İMRAH</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lastRenderedPageBreak/>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MEVLÜDE ÇETİNALP</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MELEK GÜR BUYRUK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SEVDA TOPRAK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ABDULLAH DEMİRBAŞ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CEM DEVECİ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1965,00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8761,50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1295,00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11849,70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DURU KARADAĞ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3520,00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İl Milli Eğitim Müdürlüğü</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proofErr w:type="spellStart"/>
            <w:r w:rsidRPr="00C05C84">
              <w:rPr>
                <w:rFonts w:eastAsia="Times New Roman"/>
                <w:color w:val="000000"/>
                <w:sz w:val="20"/>
                <w:szCs w:val="20"/>
                <w:lang w:eastAsia="tr-TR"/>
              </w:rPr>
              <w:t>Aktarim</w:t>
            </w:r>
            <w:proofErr w:type="spellEnd"/>
            <w:r w:rsidRPr="00C05C84">
              <w:rPr>
                <w:rFonts w:eastAsia="Times New Roman"/>
                <w:color w:val="000000"/>
                <w:sz w:val="20"/>
                <w:szCs w:val="20"/>
                <w:lang w:eastAsia="tr-TR"/>
              </w:rPr>
              <w:t xml:space="preserve">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EMİR SİNEKLİ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EGE TAĞAR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8090,00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YAĞIZ KAAN TEKE</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UTKU ULUFER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75,00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UTKU ULUFER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75,00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FERDİ BASKIN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HATİCE SEVİM DOYGUN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MEHMET DOYGUN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HASİBE NUR ULAŞ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400,00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YAĞMUR ÖNAY</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ARZU CEYHAN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YUSUF ANĞI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342,20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ÖZGÜR OKYAY</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2580,00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ESİLA ASLAN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400,00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YİĞİT KAAN ATMACA</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EMRAH CINCIK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HÜSEYİN ÖZLEN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FATİH ÇOBAN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OSMAN ERGİN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ADA BOZKURT</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DEREN BOZKURT</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DİLEK IŞIK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EGEMEN BİRSEN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ÖMER SARAÇ</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HİRA NUR KAYA</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BERKAY AYDIN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ÖMER GÜRLEYİK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lastRenderedPageBreak/>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BİROL METİN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ADA YALÇIN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OSMAN ÖZDEMİR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AYŞE BERRAK ÖZDEMİR</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MERT ALİ GENEL</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DEVRAN BARIŞ DEMİRTAŞ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DEMET YILDIRIM</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FATİH CAYMAZ</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HALDUN KARADAĞ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MUHAMMED AKAY İMRAH</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ELİF BADE İMRAH</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MEVLÜDE ÇETİNALP</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MELEK GÜR BUYRUK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SEVDA TOPRAK</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ABDULLAH DEMİRBAŞ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CEM DEVECİ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500,00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1965,00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8761,50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1295,00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BURÇİL ARIKAN</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Kantin kira geliri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2211,65</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11849,70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DURU KARADAĞ</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150,00</w:t>
            </w:r>
          </w:p>
        </w:tc>
      </w:tr>
      <w:tr w:rsidR="00C05C84" w:rsidRPr="00C05C84" w:rsidTr="00C05C84">
        <w:trPr>
          <w:trHeight w:val="300"/>
        </w:trPr>
        <w:tc>
          <w:tcPr>
            <w:tcW w:w="120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GELIR</w:t>
            </w:r>
          </w:p>
        </w:tc>
        <w:tc>
          <w:tcPr>
            <w:tcW w:w="33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ABDULKADİR SATICI</w:t>
            </w:r>
          </w:p>
        </w:tc>
        <w:tc>
          <w:tcPr>
            <w:tcW w:w="40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Okula Yapılan Yardımlar (Nakdi)</w:t>
            </w:r>
          </w:p>
        </w:tc>
        <w:tc>
          <w:tcPr>
            <w:tcW w:w="2440" w:type="dxa"/>
            <w:tcBorders>
              <w:top w:val="nil"/>
              <w:left w:val="nil"/>
              <w:bottom w:val="nil"/>
              <w:right w:val="nil"/>
            </w:tcBorders>
            <w:shd w:val="clear" w:color="auto" w:fill="auto"/>
            <w:vAlign w:val="bottom"/>
            <w:hideMark/>
          </w:tcPr>
          <w:p w:rsidR="00C05C84" w:rsidRPr="00C05C84" w:rsidRDefault="00C05C84" w:rsidP="00C05C84">
            <w:pPr>
              <w:spacing w:after="0" w:line="240" w:lineRule="auto"/>
              <w:rPr>
                <w:rFonts w:eastAsia="Times New Roman"/>
                <w:color w:val="000000"/>
                <w:sz w:val="20"/>
                <w:szCs w:val="20"/>
                <w:lang w:eastAsia="tr-TR"/>
              </w:rPr>
            </w:pPr>
            <w:r w:rsidRPr="00C05C84">
              <w:rPr>
                <w:rFonts w:eastAsia="Times New Roman"/>
                <w:color w:val="000000"/>
                <w:sz w:val="20"/>
                <w:szCs w:val="20"/>
                <w:lang w:eastAsia="tr-TR"/>
              </w:rPr>
              <w:t>3520,00</w:t>
            </w:r>
          </w:p>
        </w:tc>
      </w:tr>
    </w:tbl>
    <w:p w:rsidR="00C05C84" w:rsidRDefault="00C05C84" w:rsidP="00C05C84">
      <w:pPr>
        <w:pStyle w:val="AralkYok"/>
        <w:rPr>
          <w:rFonts w:eastAsia="Times New Roman"/>
          <w:b/>
          <w:color w:val="FF0000"/>
          <w:sz w:val="28"/>
          <w:szCs w:val="28"/>
          <w:u w:val="single"/>
          <w:lang w:eastAsia="tr-TR"/>
        </w:rPr>
      </w:pPr>
    </w:p>
    <w:p w:rsidR="00C05C84" w:rsidRDefault="00C05C84"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C05C84">
      <w:pPr>
        <w:pStyle w:val="AralkYok"/>
        <w:rPr>
          <w:rFonts w:eastAsia="Times New Roman"/>
          <w:b/>
          <w:color w:val="FF0000"/>
          <w:sz w:val="28"/>
          <w:szCs w:val="28"/>
          <w:u w:val="single"/>
          <w:lang w:eastAsia="tr-TR"/>
        </w:rPr>
      </w:pPr>
    </w:p>
    <w:p w:rsidR="000D2137" w:rsidRDefault="000D2137" w:rsidP="000D2137">
      <w:pPr>
        <w:pStyle w:val="AralkYok"/>
      </w:pPr>
      <w:r w:rsidRPr="009256B6">
        <w:rPr>
          <w:b/>
          <w:sz w:val="28"/>
          <w:szCs w:val="28"/>
        </w:rPr>
        <w:lastRenderedPageBreak/>
        <w:t xml:space="preserve">GELİR VE YAPILAN HARCAMALARIN AYRINTILARI:                   </w:t>
      </w:r>
      <w:r w:rsidRPr="00637026">
        <w:t xml:space="preserve">  </w:t>
      </w:r>
    </w:p>
    <w:p w:rsidR="000D2137" w:rsidRDefault="000D2137" w:rsidP="000D2137">
      <w:pPr>
        <w:pStyle w:val="AralkYok"/>
        <w:rPr>
          <w:rFonts w:eastAsia="Times New Roman"/>
          <w:b/>
          <w:color w:val="FF0000"/>
          <w:sz w:val="28"/>
          <w:szCs w:val="28"/>
          <w:u w:val="single"/>
          <w:lang w:eastAsia="tr-TR"/>
        </w:rPr>
      </w:pPr>
      <w:r>
        <w:rPr>
          <w:rFonts w:eastAsia="Times New Roman"/>
          <w:b/>
          <w:color w:val="FF0000"/>
          <w:sz w:val="28"/>
          <w:szCs w:val="28"/>
          <w:u w:val="single"/>
          <w:lang w:eastAsia="tr-TR"/>
        </w:rPr>
        <w:t>Gider</w:t>
      </w:r>
    </w:p>
    <w:tbl>
      <w:tblPr>
        <w:tblW w:w="11540" w:type="dxa"/>
        <w:tblCellMar>
          <w:left w:w="70" w:type="dxa"/>
          <w:right w:w="70" w:type="dxa"/>
        </w:tblCellMar>
        <w:tblLook w:val="04A0" w:firstRow="1" w:lastRow="0" w:firstColumn="1" w:lastColumn="0" w:noHBand="0" w:noVBand="1"/>
      </w:tblPr>
      <w:tblGrid>
        <w:gridCol w:w="980"/>
        <w:gridCol w:w="4500"/>
        <w:gridCol w:w="4060"/>
        <w:gridCol w:w="2000"/>
      </w:tblGrid>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ATA DAĞITIM-KİTAP-KIRTASİYE TOLGA UYUMAZ</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Sınıf Donatım Malzemesi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1026,60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ABDULKADİR SATICI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Onarımlar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342,20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GÜLER YANGIN SÖNDÜRME</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Bakım Onarım Mal ve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3026,70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GİZERLER</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Sınıf Donatım Malzemesi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3500,00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AKSAY</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3555,72</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KARA CAM</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Onarımlar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290,50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174,05</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proofErr w:type="spellStart"/>
            <w:r w:rsidRPr="000D2137">
              <w:rPr>
                <w:rFonts w:eastAsia="Times New Roman"/>
                <w:color w:val="000000"/>
                <w:sz w:val="20"/>
                <w:szCs w:val="20"/>
                <w:lang w:eastAsia="tr-TR"/>
              </w:rPr>
              <w:t>koçtaş</w:t>
            </w:r>
            <w:proofErr w:type="spellEnd"/>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Bakım Onarım Mal ve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185,95</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MODÜL ELEKTRONİK</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Müzik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675,00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350,29</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İzgiler Ticaret</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Su Tesisatı Bakım Onarım Giderleri</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350,04</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AGES GÜVENLİK SİSTEMLERİ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Bakım Onarım Mal ve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250,00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AGES GÜVENLİK SİSTEMLERİ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Bakım Onarım Mal ve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80,00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AKSAY</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1699,20</w:t>
            </w:r>
          </w:p>
        </w:tc>
      </w:tr>
      <w:tr w:rsidR="000D2137" w:rsidRPr="000D2137" w:rsidTr="000D2137">
        <w:trPr>
          <w:trHeight w:val="525"/>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AYKUT ÖZEL GÜVENLİK VE EĞİTİM HİZMETLERİ LTD. ŞTİ.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797,98</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Çukurova Büro Makineleri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Kırtasiye ve Büro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920,40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proofErr w:type="spellStart"/>
            <w:r w:rsidRPr="000D2137">
              <w:rPr>
                <w:rFonts w:eastAsia="Times New Roman"/>
                <w:color w:val="000000"/>
                <w:sz w:val="20"/>
                <w:szCs w:val="20"/>
                <w:lang w:eastAsia="tr-TR"/>
              </w:rPr>
              <w:t>yüreğir</w:t>
            </w:r>
            <w:proofErr w:type="spellEnd"/>
            <w:r w:rsidRPr="000D2137">
              <w:rPr>
                <w:rFonts w:eastAsia="Times New Roman"/>
                <w:color w:val="000000"/>
                <w:sz w:val="20"/>
                <w:szCs w:val="20"/>
                <w:lang w:eastAsia="tr-TR"/>
              </w:rPr>
              <w:t xml:space="preserve"> </w:t>
            </w:r>
            <w:proofErr w:type="spellStart"/>
            <w:r w:rsidRPr="000D2137">
              <w:rPr>
                <w:rFonts w:eastAsia="Times New Roman"/>
                <w:color w:val="000000"/>
                <w:sz w:val="20"/>
                <w:szCs w:val="20"/>
                <w:lang w:eastAsia="tr-TR"/>
              </w:rPr>
              <w:t>copy</w:t>
            </w:r>
            <w:proofErr w:type="spellEnd"/>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Eğitim Araçları - Materyal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124,00</w:t>
            </w:r>
          </w:p>
        </w:tc>
      </w:tr>
      <w:tr w:rsidR="000D2137" w:rsidRPr="000D2137" w:rsidTr="000D2137">
        <w:trPr>
          <w:trHeight w:val="525"/>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AYKUT ÖZEL GÜVENLİK VE EĞİTİM HİZMETLERİ LTD. ŞTİ.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2659,99</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AKSAY</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5333,60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proofErr w:type="gramStart"/>
            <w:r w:rsidRPr="000D2137">
              <w:rPr>
                <w:rFonts w:eastAsia="Times New Roman"/>
                <w:color w:val="000000"/>
                <w:sz w:val="20"/>
                <w:szCs w:val="20"/>
                <w:lang w:eastAsia="tr-TR"/>
              </w:rPr>
              <w:t>ergin</w:t>
            </w:r>
            <w:proofErr w:type="gramEnd"/>
            <w:r w:rsidRPr="000D2137">
              <w:rPr>
                <w:rFonts w:eastAsia="Times New Roman"/>
                <w:color w:val="000000"/>
                <w:sz w:val="20"/>
                <w:szCs w:val="20"/>
                <w:lang w:eastAsia="tr-TR"/>
              </w:rPr>
              <w:t xml:space="preserve"> yayınevi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Kırtasiye ve Büro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502,20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160,64</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MARTI KİTAP KIRTASİYE</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Eğitim Araçları - Materyal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20,00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MİGROS TİCARET A.Ş.</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13,50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MARTI KİTAP KIRTASİYE</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Kırtasiye ve Büro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proofErr w:type="gramStart"/>
            <w:r w:rsidRPr="000D2137">
              <w:rPr>
                <w:rFonts w:eastAsia="Times New Roman"/>
                <w:color w:val="000000"/>
                <w:sz w:val="20"/>
                <w:szCs w:val="20"/>
                <w:lang w:eastAsia="tr-TR"/>
              </w:rPr>
              <w:t>kardeşler</w:t>
            </w:r>
            <w:proofErr w:type="gramEnd"/>
            <w:r w:rsidRPr="000D2137">
              <w:rPr>
                <w:rFonts w:eastAsia="Times New Roman"/>
                <w:color w:val="000000"/>
                <w:sz w:val="20"/>
                <w:szCs w:val="20"/>
                <w:lang w:eastAsia="tr-TR"/>
              </w:rPr>
              <w:t xml:space="preserve"> dağıtım</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Kırtasiye ve Büro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189,85</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SEGA Elektronik Güvenlik</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330,01</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ABDULFETTAH KASSAR</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150,00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71,28</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AKSAY</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5333,60</w:t>
            </w:r>
          </w:p>
        </w:tc>
      </w:tr>
      <w:tr w:rsidR="000D2137" w:rsidRPr="000D2137" w:rsidTr="000D2137">
        <w:trPr>
          <w:trHeight w:val="525"/>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AYKUT ÖZEL GÜVENLİK VE EĞİTİM HİZMETLERİ LTD. ŞTİ.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2482,63</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VATAN BİLGİSAYAR</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Bilişim Araçları Bakım Onarım Giderleri</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120,00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MİGROS TİCARET A.Ş.</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12,90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EMİN ÖZORTAK</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Genel Hizmetler</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400,00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ABDULKADİR SATICI</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Personel Gider ve Ödemeleri</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100,00</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355,36</w:t>
            </w:r>
          </w:p>
        </w:tc>
      </w:tr>
      <w:tr w:rsidR="000D2137" w:rsidRPr="000D2137" w:rsidTr="000D2137">
        <w:trPr>
          <w:trHeight w:val="300"/>
        </w:trPr>
        <w:tc>
          <w:tcPr>
            <w:tcW w:w="98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GIDER</w:t>
            </w:r>
          </w:p>
        </w:tc>
        <w:tc>
          <w:tcPr>
            <w:tcW w:w="45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ÖZTAŞ MEDİKAL</w:t>
            </w:r>
          </w:p>
        </w:tc>
        <w:tc>
          <w:tcPr>
            <w:tcW w:w="406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Temizlik Malzemeleri Alımı</w:t>
            </w:r>
          </w:p>
        </w:tc>
        <w:tc>
          <w:tcPr>
            <w:tcW w:w="2000" w:type="dxa"/>
            <w:tcBorders>
              <w:top w:val="nil"/>
              <w:left w:val="nil"/>
              <w:bottom w:val="nil"/>
              <w:right w:val="nil"/>
            </w:tcBorders>
            <w:shd w:val="clear" w:color="auto" w:fill="auto"/>
            <w:vAlign w:val="bottom"/>
            <w:hideMark/>
          </w:tcPr>
          <w:p w:rsidR="000D2137" w:rsidRPr="000D2137" w:rsidRDefault="000D2137" w:rsidP="000D2137">
            <w:pPr>
              <w:spacing w:after="0" w:line="240" w:lineRule="auto"/>
              <w:rPr>
                <w:rFonts w:eastAsia="Times New Roman"/>
                <w:color w:val="000000"/>
                <w:sz w:val="20"/>
                <w:szCs w:val="20"/>
                <w:lang w:eastAsia="tr-TR"/>
              </w:rPr>
            </w:pPr>
            <w:r w:rsidRPr="000D2137">
              <w:rPr>
                <w:rFonts w:eastAsia="Times New Roman"/>
                <w:color w:val="000000"/>
                <w:sz w:val="20"/>
                <w:szCs w:val="20"/>
                <w:lang w:eastAsia="tr-TR"/>
              </w:rPr>
              <w:t>64,88</w:t>
            </w:r>
          </w:p>
        </w:tc>
      </w:tr>
    </w:tbl>
    <w:p w:rsidR="000D2137" w:rsidRDefault="000D2137" w:rsidP="000D2137">
      <w:pPr>
        <w:pStyle w:val="AralkYok"/>
        <w:rPr>
          <w:rFonts w:eastAsia="Times New Roman"/>
          <w:b/>
          <w:color w:val="FF0000"/>
          <w:sz w:val="28"/>
          <w:szCs w:val="28"/>
          <w:u w:val="single"/>
          <w:lang w:eastAsia="tr-TR"/>
        </w:rPr>
      </w:pPr>
      <w:bookmarkStart w:id="0" w:name="_GoBack"/>
      <w:bookmarkEnd w:id="0"/>
    </w:p>
    <w:p w:rsidR="000D2137" w:rsidRDefault="000D2137" w:rsidP="00C05C84">
      <w:pPr>
        <w:pStyle w:val="AralkYok"/>
        <w:rPr>
          <w:rFonts w:eastAsia="Times New Roman"/>
          <w:b/>
          <w:color w:val="FF0000"/>
          <w:sz w:val="28"/>
          <w:szCs w:val="28"/>
          <w:u w:val="single"/>
          <w:lang w:eastAsia="tr-TR"/>
        </w:rPr>
      </w:pPr>
    </w:p>
    <w:sectPr w:rsidR="000D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4C"/>
    <w:rsid w:val="000D2137"/>
    <w:rsid w:val="002D0B2D"/>
    <w:rsid w:val="0035324E"/>
    <w:rsid w:val="007A684D"/>
    <w:rsid w:val="008B7976"/>
    <w:rsid w:val="0096772A"/>
    <w:rsid w:val="009A5326"/>
    <w:rsid w:val="009D2670"/>
    <w:rsid w:val="00B010C2"/>
    <w:rsid w:val="00C05C84"/>
    <w:rsid w:val="00C8785B"/>
    <w:rsid w:val="00CC1A4C"/>
    <w:rsid w:val="00EF5BB3"/>
    <w:rsid w:val="00F91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245A4-F326-457F-94E6-1E756F6F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4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684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D21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1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00">
      <w:bodyDiv w:val="1"/>
      <w:marLeft w:val="0"/>
      <w:marRight w:val="0"/>
      <w:marTop w:val="0"/>
      <w:marBottom w:val="0"/>
      <w:divBdr>
        <w:top w:val="none" w:sz="0" w:space="0" w:color="auto"/>
        <w:left w:val="none" w:sz="0" w:space="0" w:color="auto"/>
        <w:bottom w:val="none" w:sz="0" w:space="0" w:color="auto"/>
        <w:right w:val="none" w:sz="0" w:space="0" w:color="auto"/>
      </w:divBdr>
    </w:div>
    <w:div w:id="465895880">
      <w:bodyDiv w:val="1"/>
      <w:marLeft w:val="0"/>
      <w:marRight w:val="0"/>
      <w:marTop w:val="0"/>
      <w:marBottom w:val="0"/>
      <w:divBdr>
        <w:top w:val="none" w:sz="0" w:space="0" w:color="auto"/>
        <w:left w:val="none" w:sz="0" w:space="0" w:color="auto"/>
        <w:bottom w:val="none" w:sz="0" w:space="0" w:color="auto"/>
        <w:right w:val="none" w:sz="0" w:space="0" w:color="auto"/>
      </w:divBdr>
    </w:div>
    <w:div w:id="570235808">
      <w:bodyDiv w:val="1"/>
      <w:marLeft w:val="0"/>
      <w:marRight w:val="0"/>
      <w:marTop w:val="0"/>
      <w:marBottom w:val="0"/>
      <w:divBdr>
        <w:top w:val="none" w:sz="0" w:space="0" w:color="auto"/>
        <w:left w:val="none" w:sz="0" w:space="0" w:color="auto"/>
        <w:bottom w:val="none" w:sz="0" w:space="0" w:color="auto"/>
        <w:right w:val="none" w:sz="0" w:space="0" w:color="auto"/>
      </w:divBdr>
    </w:div>
    <w:div w:id="1430421033">
      <w:bodyDiv w:val="1"/>
      <w:marLeft w:val="0"/>
      <w:marRight w:val="0"/>
      <w:marTop w:val="0"/>
      <w:marBottom w:val="0"/>
      <w:divBdr>
        <w:top w:val="none" w:sz="0" w:space="0" w:color="auto"/>
        <w:left w:val="none" w:sz="0" w:space="0" w:color="auto"/>
        <w:bottom w:val="none" w:sz="0" w:space="0" w:color="auto"/>
        <w:right w:val="none" w:sz="0" w:space="0" w:color="auto"/>
      </w:divBdr>
    </w:div>
    <w:div w:id="20150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1657</Words>
  <Characters>9448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4</cp:revision>
  <cp:lastPrinted>2017-11-02T13:00:00Z</cp:lastPrinted>
  <dcterms:created xsi:type="dcterms:W3CDTF">2017-10-17T11:06:00Z</dcterms:created>
  <dcterms:modified xsi:type="dcterms:W3CDTF">2017-11-02T14:34:00Z</dcterms:modified>
</cp:coreProperties>
</file>